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D64C" w14:textId="77777777" w:rsidR="00EB00B3" w:rsidRDefault="00EB00B3" w:rsidP="00EB00B3">
      <w:pPr>
        <w:pStyle w:val="Heading2"/>
        <w:pBdr>
          <w:bottom w:val="single" w:sz="6" w:space="2" w:color="AAAAAA"/>
        </w:pBdr>
        <w:shd w:val="clear" w:color="auto" w:fill="FFFFFF"/>
        <w:spacing w:before="0" w:beforeAutospacing="0" w:after="144" w:afterAutospacing="0"/>
        <w:rPr>
          <w:rFonts w:ascii="Arial" w:hAnsi="Arial" w:cs="Arial"/>
          <w:b w:val="0"/>
          <w:bCs w:val="0"/>
          <w:color w:val="000000"/>
          <w:sz w:val="29"/>
          <w:szCs w:val="29"/>
        </w:rPr>
      </w:pPr>
      <w:r>
        <w:rPr>
          <w:rStyle w:val="mw-headline"/>
          <w:rFonts w:ascii="Arial" w:hAnsi="Arial" w:cs="Arial"/>
          <w:b w:val="0"/>
          <w:bCs w:val="0"/>
          <w:color w:val="000000"/>
          <w:sz w:val="29"/>
          <w:szCs w:val="29"/>
        </w:rPr>
        <w:t>Objective</w:t>
      </w:r>
    </w:p>
    <w:p w14:paraId="0A68E845"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objective of this design example is to provide users with a template for implementing the 1G/10G Ethernet or 10GBASE-KR PHY IP.</w:t>
      </w:r>
    </w:p>
    <w:p w14:paraId="75A35D8E" w14:textId="77777777" w:rsidR="00EB00B3" w:rsidRDefault="00EB00B3" w:rsidP="00EB00B3">
      <w:pPr>
        <w:pStyle w:val="Heading2"/>
        <w:pBdr>
          <w:bottom w:val="single" w:sz="6" w:space="2" w:color="AAAAAA"/>
        </w:pBdr>
        <w:shd w:val="clear" w:color="auto" w:fill="FFFFFF"/>
        <w:spacing w:before="0" w:beforeAutospacing="0" w:after="144" w:afterAutospacing="0"/>
        <w:rPr>
          <w:rFonts w:ascii="Arial" w:hAnsi="Arial" w:cs="Arial"/>
          <w:b w:val="0"/>
          <w:bCs w:val="0"/>
          <w:color w:val="000000"/>
          <w:sz w:val="29"/>
          <w:szCs w:val="29"/>
        </w:rPr>
      </w:pPr>
      <w:r>
        <w:rPr>
          <w:rStyle w:val="mw-headline"/>
          <w:rFonts w:ascii="Arial" w:hAnsi="Arial" w:cs="Arial"/>
          <w:b w:val="0"/>
          <w:bCs w:val="0"/>
          <w:color w:val="000000"/>
          <w:sz w:val="29"/>
          <w:szCs w:val="29"/>
        </w:rPr>
        <w:t>Design Example Contents</w:t>
      </w:r>
    </w:p>
    <w:p w14:paraId="1748FD29"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design example contains the following:</w:t>
      </w:r>
    </w:p>
    <w:p w14:paraId="6624C903" w14:textId="77777777" w:rsidR="00EB00B3" w:rsidRDefault="00EB00B3" w:rsidP="00EB00B3">
      <w:pPr>
        <w:numPr>
          <w:ilvl w:val="0"/>
          <w:numId w:val="4"/>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Top-level Verilog code that instantiates the PHY IP and all associated logic along with a test harness that can be used for simulation.</w:t>
      </w:r>
    </w:p>
    <w:p w14:paraId="2C405DFE" w14:textId="77777777" w:rsidR="00EB00B3" w:rsidRDefault="00EB00B3" w:rsidP="00EB00B3">
      <w:pPr>
        <w:numPr>
          <w:ilvl w:val="0"/>
          <w:numId w:val="4"/>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Simulation scripts written for </w:t>
      </w:r>
      <w:proofErr w:type="spellStart"/>
      <w:r>
        <w:rPr>
          <w:rFonts w:ascii="Arial" w:hAnsi="Arial" w:cs="Arial"/>
          <w:color w:val="000000"/>
          <w:sz w:val="19"/>
          <w:szCs w:val="19"/>
        </w:rPr>
        <w:t>Modelsim</w:t>
      </w:r>
      <w:proofErr w:type="spellEnd"/>
      <w:r>
        <w:rPr>
          <w:rFonts w:ascii="Arial" w:hAnsi="Arial" w:cs="Arial"/>
          <w:color w:val="000000"/>
          <w:sz w:val="19"/>
          <w:szCs w:val="19"/>
        </w:rPr>
        <w:t xml:space="preserve"> running on Linux and PC.</w:t>
      </w:r>
    </w:p>
    <w:p w14:paraId="3C62B450"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This design example was created using Quartus II v13.1 software along with </w:t>
      </w:r>
      <w:proofErr w:type="spellStart"/>
      <w:r>
        <w:rPr>
          <w:rFonts w:ascii="Arial" w:hAnsi="Arial" w:cs="Arial"/>
          <w:color w:val="000000"/>
          <w:sz w:val="19"/>
          <w:szCs w:val="19"/>
        </w:rPr>
        <w:t>Modelsim</w:t>
      </w:r>
      <w:proofErr w:type="spellEnd"/>
      <w:r>
        <w:rPr>
          <w:rFonts w:ascii="Arial" w:hAnsi="Arial" w:cs="Arial"/>
          <w:color w:val="000000"/>
          <w:sz w:val="19"/>
          <w:szCs w:val="19"/>
        </w:rPr>
        <w:t xml:space="preserve"> SE v10.2c.</w:t>
      </w:r>
    </w:p>
    <w:p w14:paraId="31AC2F24" w14:textId="77777777" w:rsidR="00EB00B3" w:rsidRDefault="00EB00B3" w:rsidP="00EB00B3">
      <w:pPr>
        <w:pStyle w:val="Heading2"/>
        <w:pBdr>
          <w:bottom w:val="single" w:sz="6" w:space="2" w:color="AAAAAA"/>
        </w:pBdr>
        <w:shd w:val="clear" w:color="auto" w:fill="FFFFFF"/>
        <w:spacing w:before="0" w:beforeAutospacing="0" w:after="144" w:afterAutospacing="0"/>
        <w:rPr>
          <w:rFonts w:ascii="Arial" w:hAnsi="Arial" w:cs="Arial"/>
          <w:b w:val="0"/>
          <w:bCs w:val="0"/>
          <w:color w:val="000000"/>
          <w:sz w:val="29"/>
          <w:szCs w:val="29"/>
        </w:rPr>
      </w:pPr>
      <w:r>
        <w:rPr>
          <w:rStyle w:val="mw-headline"/>
          <w:rFonts w:ascii="Arial" w:hAnsi="Arial" w:cs="Arial"/>
          <w:b w:val="0"/>
          <w:bCs w:val="0"/>
          <w:color w:val="000000"/>
          <w:sz w:val="29"/>
          <w:szCs w:val="29"/>
        </w:rPr>
        <w:t>Overall Flow</w:t>
      </w:r>
    </w:p>
    <w:p w14:paraId="359935E5"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Follow these steps to simulate and compile this design example.</w:t>
      </w:r>
    </w:p>
    <w:p w14:paraId="51B56669" w14:textId="77777777" w:rsidR="00EB00B3" w:rsidRDefault="00EB00B3" w:rsidP="00EB00B3">
      <w:pPr>
        <w:numPr>
          <w:ilvl w:val="0"/>
          <w:numId w:val="5"/>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Extract the files into a directory</w:t>
      </w:r>
    </w:p>
    <w:p w14:paraId="3726AA47" w14:textId="77777777" w:rsidR="00EB00B3" w:rsidRDefault="00EB00B3" w:rsidP="00EB00B3">
      <w:pPr>
        <w:numPr>
          <w:ilvl w:val="0"/>
          <w:numId w:val="5"/>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Open design_example_wrapper_nch.sv and set the parameters according to your requirements</w:t>
      </w:r>
    </w:p>
    <w:p w14:paraId="615F415B" w14:textId="77777777" w:rsidR="00EB00B3" w:rsidRDefault="00EB00B3" w:rsidP="00EB00B3">
      <w:pPr>
        <w:numPr>
          <w:ilvl w:val="0"/>
          <w:numId w:val="5"/>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Open th_mgmt_prog_n.sv and include the appropriate sections based on the simulation you want to run# Load </w:t>
      </w:r>
      <w:proofErr w:type="spellStart"/>
      <w:r>
        <w:rPr>
          <w:rFonts w:ascii="Arial" w:hAnsi="Arial" w:cs="Arial"/>
          <w:color w:val="000000"/>
          <w:sz w:val="19"/>
          <w:szCs w:val="19"/>
        </w:rPr>
        <w:t>Modelsim</w:t>
      </w:r>
      <w:proofErr w:type="spellEnd"/>
    </w:p>
    <w:p w14:paraId="1E5B188D" w14:textId="77777777" w:rsidR="00EB00B3" w:rsidRDefault="00EB00B3" w:rsidP="00EB00B3">
      <w:pPr>
        <w:numPr>
          <w:ilvl w:val="0"/>
          <w:numId w:val="5"/>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Source the </w:t>
      </w:r>
      <w:proofErr w:type="spellStart"/>
      <w:r>
        <w:rPr>
          <w:rFonts w:ascii="Arial" w:hAnsi="Arial" w:cs="Arial"/>
          <w:color w:val="000000"/>
          <w:sz w:val="19"/>
          <w:szCs w:val="19"/>
        </w:rPr>
        <w:t>sim_n.tcl</w:t>
      </w:r>
      <w:proofErr w:type="spellEnd"/>
      <w:r>
        <w:rPr>
          <w:rFonts w:ascii="Arial" w:hAnsi="Arial" w:cs="Arial"/>
          <w:color w:val="000000"/>
          <w:sz w:val="19"/>
          <w:szCs w:val="19"/>
        </w:rPr>
        <w:t xml:space="preserve"> script</w:t>
      </w:r>
    </w:p>
    <w:p w14:paraId="27C9A08E" w14:textId="77777777" w:rsidR="00EB00B3" w:rsidRDefault="00EB00B3" w:rsidP="00EB00B3">
      <w:pPr>
        <w:numPr>
          <w:ilvl w:val="0"/>
          <w:numId w:val="5"/>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Run the </w:t>
      </w:r>
      <w:proofErr w:type="spellStart"/>
      <w:r>
        <w:rPr>
          <w:rFonts w:ascii="Arial" w:hAnsi="Arial" w:cs="Arial"/>
          <w:color w:val="000000"/>
          <w:sz w:val="19"/>
          <w:szCs w:val="19"/>
        </w:rPr>
        <w:t>compile_de</w:t>
      </w:r>
      <w:proofErr w:type="spellEnd"/>
      <w:r>
        <w:rPr>
          <w:rFonts w:ascii="Arial" w:hAnsi="Arial" w:cs="Arial"/>
          <w:color w:val="000000"/>
          <w:sz w:val="19"/>
          <w:szCs w:val="19"/>
        </w:rPr>
        <w:t xml:space="preserve"> procedure to compile the libraries</w:t>
      </w:r>
    </w:p>
    <w:p w14:paraId="7D213E6D" w14:textId="77777777" w:rsidR="00EB00B3" w:rsidRDefault="00EB00B3" w:rsidP="00EB00B3">
      <w:pPr>
        <w:numPr>
          <w:ilvl w:val="0"/>
          <w:numId w:val="5"/>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Run the </w:t>
      </w:r>
      <w:proofErr w:type="spellStart"/>
      <w:r>
        <w:rPr>
          <w:rFonts w:ascii="Arial" w:hAnsi="Arial" w:cs="Arial"/>
          <w:color w:val="000000"/>
          <w:sz w:val="19"/>
          <w:szCs w:val="19"/>
        </w:rPr>
        <w:t>elab_sim</w:t>
      </w:r>
      <w:proofErr w:type="spellEnd"/>
      <w:r>
        <w:rPr>
          <w:rFonts w:ascii="Arial" w:hAnsi="Arial" w:cs="Arial"/>
          <w:color w:val="000000"/>
          <w:sz w:val="19"/>
          <w:szCs w:val="19"/>
        </w:rPr>
        <w:t xml:space="preserve"> procedure to elaborate the design</w:t>
      </w:r>
    </w:p>
    <w:p w14:paraId="7F64C970" w14:textId="77777777" w:rsidR="00EB00B3" w:rsidRDefault="00EB00B3" w:rsidP="00EB00B3">
      <w:pPr>
        <w:numPr>
          <w:ilvl w:val="0"/>
          <w:numId w:val="5"/>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Run the simulation if desired with </w:t>
      </w:r>
      <w:proofErr w:type="spellStart"/>
      <w:r>
        <w:rPr>
          <w:rFonts w:ascii="Arial" w:hAnsi="Arial" w:cs="Arial"/>
          <w:color w:val="000000"/>
          <w:sz w:val="19"/>
          <w:szCs w:val="19"/>
        </w:rPr>
        <w:t>elab.tcl</w:t>
      </w:r>
      <w:proofErr w:type="spellEnd"/>
    </w:p>
    <w:p w14:paraId="5890D8FA" w14:textId="77777777" w:rsidR="00EB00B3" w:rsidRDefault="00EB00B3" w:rsidP="00EB00B3">
      <w:pPr>
        <w:numPr>
          <w:ilvl w:val="0"/>
          <w:numId w:val="5"/>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Open the Quartus II software, open the project and compile the design</w:t>
      </w:r>
    </w:p>
    <w:p w14:paraId="47E0E26F" w14:textId="77777777" w:rsidR="00EB00B3" w:rsidRDefault="00EB00B3" w:rsidP="00EB00B3">
      <w:pPr>
        <w:pStyle w:val="Heading2"/>
        <w:pBdr>
          <w:bottom w:val="single" w:sz="6" w:space="2" w:color="AAAAAA"/>
        </w:pBdr>
        <w:shd w:val="clear" w:color="auto" w:fill="FFFFFF"/>
        <w:spacing w:before="0" w:beforeAutospacing="0" w:after="144" w:afterAutospacing="0"/>
        <w:rPr>
          <w:rFonts w:ascii="Arial" w:hAnsi="Arial" w:cs="Arial"/>
          <w:b w:val="0"/>
          <w:bCs w:val="0"/>
          <w:color w:val="000000"/>
          <w:sz w:val="29"/>
          <w:szCs w:val="29"/>
        </w:rPr>
      </w:pPr>
      <w:r>
        <w:rPr>
          <w:rStyle w:val="mw-headline"/>
          <w:rFonts w:ascii="Arial" w:hAnsi="Arial" w:cs="Arial"/>
          <w:b w:val="0"/>
          <w:bCs w:val="0"/>
          <w:color w:val="000000"/>
          <w:sz w:val="29"/>
          <w:szCs w:val="29"/>
        </w:rPr>
        <w:t>Usage</w:t>
      </w:r>
    </w:p>
    <w:p w14:paraId="195BA095"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Project and Library Set-Up</w:t>
      </w:r>
    </w:p>
    <w:p w14:paraId="6B2C28F3"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proofErr w:type="gramStart"/>
      <w:r>
        <w:rPr>
          <w:rFonts w:ascii="Arial" w:hAnsi="Arial" w:cs="Arial"/>
          <w:color w:val="000000"/>
          <w:sz w:val="19"/>
          <w:szCs w:val="19"/>
        </w:rPr>
        <w:t>In order to</w:t>
      </w:r>
      <w:proofErr w:type="gramEnd"/>
      <w:r>
        <w:rPr>
          <w:rFonts w:ascii="Arial" w:hAnsi="Arial" w:cs="Arial"/>
          <w:color w:val="000000"/>
          <w:sz w:val="19"/>
          <w:szCs w:val="19"/>
        </w:rPr>
        <w:t xml:space="preserve"> set up libraries for both simulation and compilation, you must run the TCL scripts through </w:t>
      </w:r>
      <w:proofErr w:type="spellStart"/>
      <w:r>
        <w:rPr>
          <w:rFonts w:ascii="Arial" w:hAnsi="Arial" w:cs="Arial"/>
          <w:color w:val="000000"/>
          <w:sz w:val="19"/>
          <w:szCs w:val="19"/>
        </w:rPr>
        <w:t>Modelsim</w:t>
      </w:r>
      <w:proofErr w:type="spellEnd"/>
      <w:r>
        <w:rPr>
          <w:rFonts w:ascii="Arial" w:hAnsi="Arial" w:cs="Arial"/>
          <w:color w:val="000000"/>
          <w:sz w:val="19"/>
          <w:szCs w:val="19"/>
        </w:rPr>
        <w:t>. Follow these steps to set up the project libraries and compile the design:</w:t>
      </w:r>
    </w:p>
    <w:p w14:paraId="182BF4A8" w14:textId="77777777" w:rsidR="00EB00B3" w:rsidRDefault="00EB00B3" w:rsidP="00EB00B3">
      <w:pPr>
        <w:numPr>
          <w:ilvl w:val="0"/>
          <w:numId w:val="6"/>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Open the design_example_wrapper_nch.sv file and set the parameters according to your requirements</w:t>
      </w:r>
    </w:p>
    <w:p w14:paraId="6955869A" w14:textId="77777777" w:rsidR="00EB00B3" w:rsidRDefault="00EB00B3" w:rsidP="00EB00B3">
      <w:pPr>
        <w:numPr>
          <w:ilvl w:val="0"/>
          <w:numId w:val="6"/>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Open </w:t>
      </w:r>
      <w:proofErr w:type="spellStart"/>
      <w:r>
        <w:rPr>
          <w:rFonts w:ascii="Arial" w:hAnsi="Arial" w:cs="Arial"/>
          <w:color w:val="000000"/>
          <w:sz w:val="19"/>
          <w:szCs w:val="19"/>
        </w:rPr>
        <w:t>Modelsim</w:t>
      </w:r>
      <w:proofErr w:type="spellEnd"/>
    </w:p>
    <w:p w14:paraId="1119BD48" w14:textId="77777777" w:rsidR="00EB00B3" w:rsidRDefault="00EB00B3" w:rsidP="00EB00B3">
      <w:pPr>
        <w:numPr>
          <w:ilvl w:val="0"/>
          <w:numId w:val="6"/>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Source the </w:t>
      </w:r>
      <w:proofErr w:type="spellStart"/>
      <w:r>
        <w:rPr>
          <w:rFonts w:ascii="Arial" w:hAnsi="Arial" w:cs="Arial"/>
          <w:color w:val="000000"/>
          <w:sz w:val="19"/>
          <w:szCs w:val="19"/>
        </w:rPr>
        <w:t>sim_n.tcl</w:t>
      </w:r>
      <w:proofErr w:type="spellEnd"/>
      <w:r>
        <w:rPr>
          <w:rFonts w:ascii="Arial" w:hAnsi="Arial" w:cs="Arial"/>
          <w:color w:val="000000"/>
          <w:sz w:val="19"/>
          <w:szCs w:val="19"/>
        </w:rPr>
        <w:t xml:space="preserve"> script within </w:t>
      </w:r>
      <w:proofErr w:type="spellStart"/>
      <w:r>
        <w:rPr>
          <w:rFonts w:ascii="Arial" w:hAnsi="Arial" w:cs="Arial"/>
          <w:color w:val="000000"/>
          <w:sz w:val="19"/>
          <w:szCs w:val="19"/>
        </w:rPr>
        <w:t>Modelsim</w:t>
      </w:r>
      <w:proofErr w:type="spellEnd"/>
      <w:r>
        <w:rPr>
          <w:rFonts w:ascii="Arial" w:hAnsi="Arial" w:cs="Arial"/>
          <w:color w:val="000000"/>
          <w:sz w:val="19"/>
          <w:szCs w:val="19"/>
        </w:rPr>
        <w:t>.</w:t>
      </w:r>
    </w:p>
    <w:p w14:paraId="237F25E3" w14:textId="77777777" w:rsidR="00EB00B3" w:rsidRDefault="00EB00B3" w:rsidP="00EB00B3">
      <w:pPr>
        <w:numPr>
          <w:ilvl w:val="0"/>
          <w:numId w:val="6"/>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Type “</w:t>
      </w:r>
      <w:proofErr w:type="spellStart"/>
      <w:r>
        <w:rPr>
          <w:rFonts w:ascii="Arial" w:hAnsi="Arial" w:cs="Arial"/>
          <w:color w:val="000000"/>
          <w:sz w:val="19"/>
          <w:szCs w:val="19"/>
        </w:rPr>
        <w:t>compile_de</w:t>
      </w:r>
      <w:proofErr w:type="spellEnd"/>
      <w:r>
        <w:rPr>
          <w:rFonts w:ascii="Arial" w:hAnsi="Arial" w:cs="Arial"/>
          <w:color w:val="000000"/>
          <w:sz w:val="19"/>
          <w:szCs w:val="19"/>
        </w:rPr>
        <w:t xml:space="preserve">” at the </w:t>
      </w:r>
      <w:proofErr w:type="spellStart"/>
      <w:r>
        <w:rPr>
          <w:rFonts w:ascii="Arial" w:hAnsi="Arial" w:cs="Arial"/>
          <w:color w:val="000000"/>
          <w:sz w:val="19"/>
          <w:szCs w:val="19"/>
        </w:rPr>
        <w:t>Modelsim</w:t>
      </w:r>
      <w:proofErr w:type="spellEnd"/>
      <w:r>
        <w:rPr>
          <w:rFonts w:ascii="Arial" w:hAnsi="Arial" w:cs="Arial"/>
          <w:color w:val="000000"/>
          <w:sz w:val="19"/>
          <w:szCs w:val="19"/>
        </w:rPr>
        <w:t xml:space="preserve"> command prompt to generate and compile the project libraries and compile the design files in </w:t>
      </w:r>
      <w:proofErr w:type="spellStart"/>
      <w:r>
        <w:rPr>
          <w:rFonts w:ascii="Arial" w:hAnsi="Arial" w:cs="Arial"/>
          <w:color w:val="000000"/>
          <w:sz w:val="19"/>
          <w:szCs w:val="19"/>
        </w:rPr>
        <w:t>Modelsim</w:t>
      </w:r>
      <w:proofErr w:type="spellEnd"/>
      <w:r>
        <w:rPr>
          <w:rFonts w:ascii="Arial" w:hAnsi="Arial" w:cs="Arial"/>
          <w:color w:val="000000"/>
          <w:sz w:val="19"/>
          <w:szCs w:val="19"/>
        </w:rPr>
        <w:t>.</w:t>
      </w:r>
    </w:p>
    <w:p w14:paraId="5FDD27D1" w14:textId="77777777" w:rsidR="00EB00B3" w:rsidRDefault="00EB00B3" w:rsidP="00EB00B3">
      <w:pPr>
        <w:numPr>
          <w:ilvl w:val="0"/>
          <w:numId w:val="6"/>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lastRenderedPageBreak/>
        <w:t>Type “</w:t>
      </w:r>
      <w:proofErr w:type="spellStart"/>
      <w:r>
        <w:rPr>
          <w:rFonts w:ascii="Arial" w:hAnsi="Arial" w:cs="Arial"/>
          <w:color w:val="000000"/>
          <w:sz w:val="19"/>
          <w:szCs w:val="19"/>
        </w:rPr>
        <w:t>elab_sim</w:t>
      </w:r>
      <w:proofErr w:type="spellEnd"/>
      <w:r>
        <w:rPr>
          <w:rFonts w:ascii="Arial" w:hAnsi="Arial" w:cs="Arial"/>
          <w:color w:val="000000"/>
          <w:sz w:val="19"/>
          <w:szCs w:val="19"/>
        </w:rPr>
        <w:t xml:space="preserve">” at the </w:t>
      </w:r>
      <w:proofErr w:type="spellStart"/>
      <w:r>
        <w:rPr>
          <w:rFonts w:ascii="Arial" w:hAnsi="Arial" w:cs="Arial"/>
          <w:color w:val="000000"/>
          <w:sz w:val="19"/>
          <w:szCs w:val="19"/>
        </w:rPr>
        <w:t>Modelsim</w:t>
      </w:r>
      <w:proofErr w:type="spellEnd"/>
      <w:r>
        <w:rPr>
          <w:rFonts w:ascii="Arial" w:hAnsi="Arial" w:cs="Arial"/>
          <w:color w:val="000000"/>
          <w:sz w:val="19"/>
          <w:szCs w:val="19"/>
        </w:rPr>
        <w:t xml:space="preserve"> command prompt to elaborate the design.</w:t>
      </w:r>
    </w:p>
    <w:p w14:paraId="424D592A" w14:textId="77777777" w:rsidR="00EB00B3" w:rsidRDefault="00EB00B3" w:rsidP="00EB00B3">
      <w:pPr>
        <w:numPr>
          <w:ilvl w:val="0"/>
          <w:numId w:val="6"/>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At this point you can either run a simulation and look at the nodes in the design or you can go directly to the Quartus II software and compile the design.</w:t>
      </w:r>
    </w:p>
    <w:p w14:paraId="2C626ABD"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Project Set-up Script (</w:t>
      </w:r>
      <w:proofErr w:type="spellStart"/>
      <w:r>
        <w:rPr>
          <w:rStyle w:val="HTMLCode"/>
          <w:color w:val="000000"/>
          <w:shd w:val="clear" w:color="auto" w:fill="F9F9F9"/>
        </w:rPr>
        <w:t>sim_n.tcl</w:t>
      </w:r>
      <w:proofErr w:type="spellEnd"/>
      <w:r>
        <w:rPr>
          <w:rStyle w:val="mw-headline"/>
          <w:rFonts w:ascii="Arial" w:hAnsi="Arial" w:cs="Arial"/>
          <w:color w:val="000000"/>
          <w:sz w:val="25"/>
          <w:szCs w:val="25"/>
        </w:rPr>
        <w:t>)</w:t>
      </w:r>
    </w:p>
    <w:p w14:paraId="56A59D44"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The included script that sets up the project libraries and allows simulation in </w:t>
      </w:r>
      <w:proofErr w:type="spellStart"/>
      <w:r>
        <w:rPr>
          <w:rFonts w:ascii="Arial" w:hAnsi="Arial" w:cs="Arial"/>
          <w:color w:val="000000"/>
          <w:sz w:val="19"/>
          <w:szCs w:val="19"/>
        </w:rPr>
        <w:t>Modelsim</w:t>
      </w:r>
      <w:proofErr w:type="spellEnd"/>
      <w:r>
        <w:rPr>
          <w:rFonts w:ascii="Arial" w:hAnsi="Arial" w:cs="Arial"/>
          <w:color w:val="000000"/>
          <w:sz w:val="19"/>
          <w:szCs w:val="19"/>
        </w:rPr>
        <w:t xml:space="preserve"> is called </w:t>
      </w:r>
      <w:proofErr w:type="spellStart"/>
      <w:r>
        <w:rPr>
          <w:rStyle w:val="HTMLCode"/>
          <w:color w:val="000000"/>
          <w:shd w:val="clear" w:color="auto" w:fill="F9F9F9"/>
        </w:rPr>
        <w:t>sim_n.tcl</w:t>
      </w:r>
      <w:proofErr w:type="spellEnd"/>
      <w:r>
        <w:rPr>
          <w:rFonts w:ascii="Arial" w:hAnsi="Arial" w:cs="Arial"/>
          <w:color w:val="000000"/>
          <w:sz w:val="19"/>
          <w:szCs w:val="19"/>
        </w:rPr>
        <w:t>. By default, this script regenerates all the IP before running the simulation. If you have already generated the IP by running the script once and you want to speed future re-runs, set the </w:t>
      </w:r>
      <w:r>
        <w:rPr>
          <w:rStyle w:val="HTMLCode"/>
          <w:color w:val="000000"/>
          <w:shd w:val="clear" w:color="auto" w:fill="F9F9F9"/>
        </w:rPr>
        <w:t>FORCE_MW_REGEN</w:t>
      </w:r>
      <w:r>
        <w:rPr>
          <w:rFonts w:ascii="Arial" w:hAnsi="Arial" w:cs="Arial"/>
          <w:color w:val="000000"/>
          <w:sz w:val="19"/>
          <w:szCs w:val="19"/>
        </w:rPr>
        <w:t> parameter to 0 within the </w:t>
      </w:r>
      <w:proofErr w:type="spellStart"/>
      <w:r>
        <w:rPr>
          <w:rStyle w:val="HTMLCode"/>
          <w:color w:val="000000"/>
          <w:shd w:val="clear" w:color="auto" w:fill="F9F9F9"/>
        </w:rPr>
        <w:t>sim_n.tcl</w:t>
      </w:r>
      <w:proofErr w:type="spellEnd"/>
      <w:r>
        <w:rPr>
          <w:rFonts w:ascii="Arial" w:hAnsi="Arial" w:cs="Arial"/>
          <w:color w:val="000000"/>
          <w:sz w:val="19"/>
          <w:szCs w:val="19"/>
        </w:rPr>
        <w:t xml:space="preserve"> script. This will skip IP regeneration if the IP files have already been generated. If the files do not </w:t>
      </w:r>
      <w:proofErr w:type="gramStart"/>
      <w:r>
        <w:rPr>
          <w:rFonts w:ascii="Arial" w:hAnsi="Arial" w:cs="Arial"/>
          <w:color w:val="000000"/>
          <w:sz w:val="19"/>
          <w:szCs w:val="19"/>
        </w:rPr>
        <w:t>exist</w:t>
      </w:r>
      <w:proofErr w:type="gramEnd"/>
      <w:r>
        <w:rPr>
          <w:rFonts w:ascii="Arial" w:hAnsi="Arial" w:cs="Arial"/>
          <w:color w:val="000000"/>
          <w:sz w:val="19"/>
          <w:szCs w:val="19"/>
        </w:rPr>
        <w:t xml:space="preserve"> the script will still regenerate the IP.</w:t>
      </w:r>
    </w:p>
    <w:p w14:paraId="2A8F13EB" w14:textId="77777777" w:rsidR="00EB00B3" w:rsidRDefault="00EB00B3" w:rsidP="00EB00B3">
      <w:pPr>
        <w:pStyle w:val="Heading2"/>
        <w:pBdr>
          <w:bottom w:val="single" w:sz="6" w:space="2" w:color="AAAAAA"/>
        </w:pBdr>
        <w:shd w:val="clear" w:color="auto" w:fill="FFFFFF"/>
        <w:spacing w:before="0" w:beforeAutospacing="0" w:after="144" w:afterAutospacing="0"/>
        <w:rPr>
          <w:rFonts w:ascii="Arial" w:hAnsi="Arial" w:cs="Arial"/>
          <w:b w:val="0"/>
          <w:bCs w:val="0"/>
          <w:color w:val="000000"/>
          <w:sz w:val="29"/>
          <w:szCs w:val="29"/>
        </w:rPr>
      </w:pPr>
      <w:r>
        <w:rPr>
          <w:rStyle w:val="mw-headline"/>
          <w:rFonts w:ascii="Arial" w:hAnsi="Arial" w:cs="Arial"/>
          <w:b w:val="0"/>
          <w:bCs w:val="0"/>
          <w:color w:val="000000"/>
          <w:sz w:val="29"/>
          <w:szCs w:val="29"/>
        </w:rPr>
        <w:t xml:space="preserve">Parameter Setup </w:t>
      </w:r>
      <w:proofErr w:type="gramStart"/>
      <w:r>
        <w:rPr>
          <w:rStyle w:val="mw-headline"/>
          <w:rFonts w:ascii="Arial" w:hAnsi="Arial" w:cs="Arial"/>
          <w:b w:val="0"/>
          <w:bCs w:val="0"/>
          <w:color w:val="000000"/>
          <w:sz w:val="29"/>
          <w:szCs w:val="29"/>
        </w:rPr>
        <w:t>For</w:t>
      </w:r>
      <w:proofErr w:type="gramEnd"/>
      <w:r>
        <w:rPr>
          <w:rStyle w:val="mw-headline"/>
          <w:rFonts w:ascii="Arial" w:hAnsi="Arial" w:cs="Arial"/>
          <w:b w:val="0"/>
          <w:bCs w:val="0"/>
          <w:color w:val="000000"/>
          <w:sz w:val="29"/>
          <w:szCs w:val="29"/>
        </w:rPr>
        <w:t xml:space="preserve"> Quartus II Compilation</w:t>
      </w:r>
    </w:p>
    <w:p w14:paraId="4DFBEC85"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Standalone</w:t>
      </w:r>
    </w:p>
    <w:p w14:paraId="54AD9577"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following parameters can be set in the </w:t>
      </w:r>
      <w:r>
        <w:rPr>
          <w:rStyle w:val="HTMLCode"/>
          <w:color w:val="000000"/>
          <w:shd w:val="clear" w:color="auto" w:fill="F9F9F9"/>
        </w:rPr>
        <w:t>design_example_wrapper_nch.sv</w:t>
      </w:r>
      <w:r>
        <w:rPr>
          <w:rFonts w:ascii="Arial" w:hAnsi="Arial" w:cs="Arial"/>
          <w:color w:val="000000"/>
          <w:sz w:val="19"/>
          <w:szCs w:val="19"/>
        </w:rPr>
        <w:t> file.</w:t>
      </w:r>
    </w:p>
    <w:p w14:paraId="224BC655" w14:textId="77777777" w:rsidR="00EB00B3" w:rsidRDefault="00EB00B3" w:rsidP="00EB00B3">
      <w:pPr>
        <w:pStyle w:val="NormalWeb"/>
        <w:shd w:val="clear" w:color="auto" w:fill="FFFFFF"/>
        <w:spacing w:before="96" w:beforeAutospacing="0" w:after="120" w:afterAutospacing="0" w:line="360" w:lineRule="atLeast"/>
        <w:jc w:val="center"/>
        <w:rPr>
          <w:rFonts w:ascii="Arial" w:hAnsi="Arial" w:cs="Arial"/>
          <w:color w:val="000000"/>
          <w:sz w:val="19"/>
          <w:szCs w:val="19"/>
        </w:rPr>
      </w:pPr>
      <w:r>
        <w:rPr>
          <w:rFonts w:ascii="Arial" w:hAnsi="Arial" w:cs="Arial"/>
          <w:b/>
          <w:bCs/>
          <w:color w:val="000000"/>
          <w:sz w:val="19"/>
          <w:szCs w:val="19"/>
        </w:rPr>
        <w:t>Table 1: </w:t>
      </w:r>
      <w:r>
        <w:rPr>
          <w:rStyle w:val="HTMLCode"/>
          <w:b/>
          <w:bCs/>
          <w:color w:val="000000"/>
          <w:shd w:val="clear" w:color="auto" w:fill="F9F9F9"/>
        </w:rPr>
        <w:t>design_example_wrapper_nch.sv</w:t>
      </w:r>
      <w:r>
        <w:rPr>
          <w:rFonts w:ascii="Arial" w:hAnsi="Arial" w:cs="Arial"/>
          <w:b/>
          <w:bCs/>
          <w:color w:val="000000"/>
          <w:sz w:val="19"/>
          <w:szCs w:val="19"/>
        </w:rPr>
        <w:t> parameters.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9"/>
        <w:gridCol w:w="961"/>
        <w:gridCol w:w="427"/>
        <w:gridCol w:w="5437"/>
      </w:tblGrid>
      <w:tr w:rsidR="00EB00B3" w14:paraId="04A6D3D6"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046506" w14:textId="77777777" w:rsidR="00EB00B3" w:rsidRDefault="00EB00B3">
            <w:pPr>
              <w:rPr>
                <w:rFonts w:ascii="Times New Roman" w:hAnsi="Times New Roman" w:cs="Times New Roman"/>
                <w:sz w:val="19"/>
                <w:szCs w:val="19"/>
              </w:rPr>
            </w:pPr>
            <w:r>
              <w:rPr>
                <w:b/>
                <w:bCs/>
                <w:sz w:val="19"/>
                <w:szCs w:val="19"/>
              </w:rPr>
              <w:t>Parameter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46F38" w14:textId="77777777" w:rsidR="00EB00B3" w:rsidRDefault="00EB00B3">
            <w:pPr>
              <w:rPr>
                <w:sz w:val="19"/>
                <w:szCs w:val="19"/>
              </w:rPr>
            </w:pPr>
            <w:r>
              <w:rPr>
                <w:b/>
                <w:bCs/>
                <w:sz w:val="19"/>
                <w:szCs w:val="19"/>
              </w:rPr>
              <w:t>Valid Settings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A197" w14:textId="77777777" w:rsidR="00EB00B3" w:rsidRDefault="00EB00B3">
            <w:pPr>
              <w:rPr>
                <w:sz w:val="19"/>
                <w:szCs w:val="19"/>
              </w:rPr>
            </w:pPr>
            <w:r>
              <w:rPr>
                <w:b/>
                <w:bCs/>
                <w:sz w:val="19"/>
                <w:szCs w:val="19"/>
              </w:rPr>
              <w:t>Valid For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30D6C" w14:textId="77777777" w:rsidR="00EB00B3" w:rsidRDefault="00EB00B3">
            <w:pPr>
              <w:rPr>
                <w:sz w:val="19"/>
                <w:szCs w:val="19"/>
              </w:rPr>
            </w:pPr>
            <w:r>
              <w:rPr>
                <w:b/>
                <w:bCs/>
                <w:sz w:val="19"/>
                <w:szCs w:val="19"/>
              </w:rPr>
              <w:t>Description</w:t>
            </w:r>
          </w:p>
        </w:tc>
      </w:tr>
      <w:tr w:rsidR="00EB00B3" w14:paraId="64D9856B"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1965ED" w14:textId="77777777" w:rsidR="00EB00B3" w:rsidRDefault="00EB00B3">
            <w:pPr>
              <w:rPr>
                <w:sz w:val="19"/>
                <w:szCs w:val="19"/>
              </w:rPr>
            </w:pPr>
            <w:r>
              <w:rPr>
                <w:rStyle w:val="HTMLCode"/>
                <w:rFonts w:eastAsiaTheme="minorEastAsia"/>
                <w:shd w:val="clear" w:color="auto" w:fill="F9F9F9"/>
              </w:rPr>
              <w:t>NO_CHANNEL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7FCE1" w14:textId="77777777" w:rsidR="00EB00B3" w:rsidRDefault="00EB00B3">
            <w:pPr>
              <w:rPr>
                <w:sz w:val="19"/>
                <w:szCs w:val="19"/>
              </w:rPr>
            </w:pPr>
            <w:r>
              <w:rPr>
                <w:rStyle w:val="HTMLCode"/>
                <w:rFonts w:eastAsiaTheme="minorEastAsia"/>
                <w:shd w:val="clear" w:color="auto" w:fill="F9F9F9"/>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D1E08"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5C7AA" w14:textId="77777777" w:rsidR="00EB00B3" w:rsidRDefault="00EB00B3">
            <w:pPr>
              <w:rPr>
                <w:sz w:val="19"/>
                <w:szCs w:val="19"/>
              </w:rPr>
            </w:pPr>
            <w:r>
              <w:rPr>
                <w:sz w:val="19"/>
                <w:szCs w:val="19"/>
              </w:rPr>
              <w:t>Number of channels in design.</w:t>
            </w:r>
          </w:p>
        </w:tc>
      </w:tr>
      <w:tr w:rsidR="00EB00B3" w14:paraId="2A125416"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E050B6" w14:textId="77777777" w:rsidR="00EB00B3" w:rsidRDefault="00EB00B3">
            <w:pPr>
              <w:rPr>
                <w:sz w:val="19"/>
                <w:szCs w:val="19"/>
              </w:rPr>
            </w:pPr>
            <w:r>
              <w:rPr>
                <w:rStyle w:val="HTMLCode"/>
                <w:rFonts w:eastAsiaTheme="minorEastAsia"/>
                <w:shd w:val="clear" w:color="auto" w:fill="F9F9F9"/>
              </w:rPr>
              <w:t>SYNTH_AN_DE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50CBD"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69875"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3ACA0" w14:textId="77777777" w:rsidR="00EB00B3" w:rsidRDefault="00EB00B3">
            <w:pPr>
              <w:rPr>
                <w:sz w:val="19"/>
                <w:szCs w:val="19"/>
              </w:rPr>
            </w:pPr>
            <w:r>
              <w:rPr>
                <w:sz w:val="19"/>
                <w:szCs w:val="19"/>
              </w:rPr>
              <w:t>1= Include Auto-negotiation logic for KR 0= Don’t include Auto-negotiation logic for KR This must be set to an opposite value from </w:t>
            </w:r>
            <w:r>
              <w:rPr>
                <w:rStyle w:val="HTMLCode"/>
                <w:rFonts w:eastAsiaTheme="minorEastAsia"/>
                <w:shd w:val="clear" w:color="auto" w:fill="F9F9F9"/>
              </w:rPr>
              <w:t>SYNTH_CL37ANEG_DE</w:t>
            </w:r>
          </w:p>
        </w:tc>
      </w:tr>
      <w:tr w:rsidR="00EB00B3" w14:paraId="61E3C086"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30A14B" w14:textId="77777777" w:rsidR="00EB00B3" w:rsidRDefault="00EB00B3">
            <w:pPr>
              <w:rPr>
                <w:sz w:val="19"/>
                <w:szCs w:val="19"/>
              </w:rPr>
            </w:pPr>
            <w:r>
              <w:rPr>
                <w:rStyle w:val="HTMLCode"/>
                <w:rFonts w:eastAsiaTheme="minorEastAsia"/>
                <w:shd w:val="clear" w:color="auto" w:fill="F9F9F9"/>
              </w:rPr>
              <w:t>SYNTH_LT_DE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870CC"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BFE94" w14:textId="77777777" w:rsidR="00EB00B3" w:rsidRDefault="00EB00B3">
            <w:pPr>
              <w:rPr>
                <w:sz w:val="19"/>
                <w:szCs w:val="19"/>
              </w:rPr>
            </w:pPr>
            <w:proofErr w:type="spellStart"/>
            <w:r>
              <w:rPr>
                <w:sz w:val="19"/>
                <w:szCs w:val="19"/>
              </w:rPr>
              <w:t>kr</w:t>
            </w:r>
            <w:proofErr w:type="spellEnd"/>
            <w:r>
              <w:rPr>
                <w:sz w:val="19"/>
                <w:szCs w:val="19"/>
              </w:rPr>
              <w:t xml:space="preserve">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23DA5" w14:textId="77777777" w:rsidR="00EB00B3" w:rsidRDefault="00EB00B3">
            <w:pPr>
              <w:rPr>
                <w:sz w:val="19"/>
                <w:szCs w:val="19"/>
              </w:rPr>
            </w:pPr>
            <w:r>
              <w:rPr>
                <w:sz w:val="19"/>
                <w:szCs w:val="19"/>
              </w:rPr>
              <w:t xml:space="preserve">1= include link training logic for </w:t>
            </w:r>
            <w:proofErr w:type="spellStart"/>
            <w:r>
              <w:rPr>
                <w:sz w:val="19"/>
                <w:szCs w:val="19"/>
              </w:rPr>
              <w:t>kr</w:t>
            </w:r>
            <w:proofErr w:type="spellEnd"/>
            <w:r>
              <w:rPr>
                <w:sz w:val="19"/>
                <w:szCs w:val="19"/>
              </w:rPr>
              <w:t xml:space="preserve"> 0= don’t include link training logic for </w:t>
            </w:r>
            <w:proofErr w:type="spellStart"/>
            <w:r>
              <w:rPr>
                <w:sz w:val="19"/>
                <w:szCs w:val="19"/>
              </w:rPr>
              <w:t>kr</w:t>
            </w:r>
            <w:proofErr w:type="spellEnd"/>
          </w:p>
        </w:tc>
      </w:tr>
      <w:tr w:rsidR="00EB00B3" w14:paraId="6604155F"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5DCFDC" w14:textId="77777777" w:rsidR="00EB00B3" w:rsidRDefault="00EB00B3">
            <w:pPr>
              <w:rPr>
                <w:sz w:val="19"/>
                <w:szCs w:val="19"/>
              </w:rPr>
            </w:pPr>
            <w:r>
              <w:rPr>
                <w:rStyle w:val="HTMLCode"/>
                <w:rFonts w:eastAsiaTheme="minorEastAsia"/>
                <w:shd w:val="clear" w:color="auto" w:fill="F9F9F9"/>
              </w:rPr>
              <w:t>OPTIONAL_RXEQ</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C1C71"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BD5B8"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2D64D" w14:textId="77777777" w:rsidR="00EB00B3" w:rsidRDefault="00EB00B3">
            <w:pPr>
              <w:rPr>
                <w:sz w:val="19"/>
                <w:szCs w:val="19"/>
              </w:rPr>
            </w:pPr>
            <w:r>
              <w:rPr>
                <w:sz w:val="19"/>
                <w:szCs w:val="19"/>
              </w:rPr>
              <w:t>1= Include RX Equalization during Link Training 0= Don’t include RX Equalization during Link Training. Use in conjunction with RECONFIG_CONTROLLER_DFE and RECONFIG_CONTROLLER_CTLE parameters below.</w:t>
            </w:r>
          </w:p>
        </w:tc>
      </w:tr>
      <w:tr w:rsidR="00EB00B3" w14:paraId="3114A019"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B4CFB4" w14:textId="77777777" w:rsidR="00EB00B3" w:rsidRDefault="00EB00B3">
            <w:pPr>
              <w:rPr>
                <w:sz w:val="19"/>
                <w:szCs w:val="19"/>
              </w:rPr>
            </w:pPr>
            <w:r>
              <w:rPr>
                <w:rStyle w:val="HTMLCode"/>
                <w:rFonts w:eastAsiaTheme="minorEastAsia"/>
                <w:shd w:val="clear" w:color="auto" w:fill="F9F9F9"/>
              </w:rPr>
              <w:t>RECONFIG_CONTROLLER_DFE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0FF56"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06302"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2F241" w14:textId="77777777" w:rsidR="00EB00B3" w:rsidRDefault="00EB00B3">
            <w:pPr>
              <w:rPr>
                <w:sz w:val="19"/>
                <w:szCs w:val="19"/>
              </w:rPr>
            </w:pPr>
            <w:r>
              <w:rPr>
                <w:sz w:val="19"/>
                <w:szCs w:val="19"/>
              </w:rPr>
              <w:t>1= Enables the DFE feature in the reconfiguration controller 0= Disables the DFE feature in the reconfiguration controller Must be set to ‘1’ if enabling </w:t>
            </w:r>
            <w:r>
              <w:rPr>
                <w:rStyle w:val="HTMLCode"/>
                <w:rFonts w:eastAsiaTheme="minorEastAsia"/>
                <w:shd w:val="clear" w:color="auto" w:fill="F9F9F9"/>
              </w:rPr>
              <w:t>OPTIONAL_RXEQ</w:t>
            </w:r>
            <w:r>
              <w:rPr>
                <w:sz w:val="19"/>
                <w:szCs w:val="19"/>
              </w:rPr>
              <w:t> parameter.</w:t>
            </w:r>
          </w:p>
        </w:tc>
      </w:tr>
      <w:tr w:rsidR="00EB00B3" w14:paraId="552EB5E9"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4EBBEA" w14:textId="77777777" w:rsidR="00EB00B3" w:rsidRDefault="00EB00B3">
            <w:pPr>
              <w:rPr>
                <w:sz w:val="19"/>
                <w:szCs w:val="19"/>
              </w:rPr>
            </w:pPr>
            <w:r>
              <w:rPr>
                <w:rStyle w:val="HTMLCode"/>
                <w:rFonts w:eastAsiaTheme="minorEastAsia"/>
                <w:shd w:val="clear" w:color="auto" w:fill="F9F9F9"/>
              </w:rPr>
              <w:t>RECONFIG_CONTROLLER_CTLE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C023D"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E85F3"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58010" w14:textId="77777777" w:rsidR="00EB00B3" w:rsidRDefault="00EB00B3">
            <w:pPr>
              <w:rPr>
                <w:sz w:val="19"/>
                <w:szCs w:val="19"/>
              </w:rPr>
            </w:pPr>
            <w:r>
              <w:rPr>
                <w:sz w:val="19"/>
                <w:szCs w:val="19"/>
              </w:rPr>
              <w:t>1= Enables the CTLE feature in the reconfiguration controller 0= Disables the CTLE feature in the reconfiguration controller Must be set to ‘1’ if enabling </w:t>
            </w:r>
            <w:r>
              <w:rPr>
                <w:rStyle w:val="HTMLCode"/>
                <w:rFonts w:eastAsiaTheme="minorEastAsia"/>
                <w:shd w:val="clear" w:color="auto" w:fill="F9F9F9"/>
              </w:rPr>
              <w:t>OPTIONAL_RXEQ</w:t>
            </w:r>
            <w:r>
              <w:rPr>
                <w:sz w:val="19"/>
                <w:szCs w:val="19"/>
              </w:rPr>
              <w:t> parameter.</w:t>
            </w:r>
          </w:p>
        </w:tc>
      </w:tr>
      <w:tr w:rsidR="00EB00B3" w14:paraId="633F5688"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058C26" w14:textId="77777777" w:rsidR="00EB00B3" w:rsidRDefault="00EB00B3">
            <w:pPr>
              <w:rPr>
                <w:sz w:val="19"/>
                <w:szCs w:val="19"/>
              </w:rPr>
            </w:pPr>
            <w:r>
              <w:rPr>
                <w:rStyle w:val="HTMLCode"/>
                <w:rFonts w:eastAsiaTheme="minorEastAsia"/>
                <w:shd w:val="clear" w:color="auto" w:fill="F9F9F9"/>
              </w:rPr>
              <w:t>USER_RECONFIG_CONTROL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E8C35"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5B794"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07904" w14:textId="77777777" w:rsidR="00EB00B3" w:rsidRDefault="00EB00B3">
            <w:pPr>
              <w:rPr>
                <w:sz w:val="19"/>
                <w:szCs w:val="19"/>
              </w:rPr>
            </w:pPr>
            <w:r>
              <w:rPr>
                <w:sz w:val="19"/>
                <w:szCs w:val="19"/>
              </w:rPr>
              <w:t>1= Expose the reconfiguration interface for user access 0= Do not expose the reconfiguration interface</w:t>
            </w:r>
          </w:p>
        </w:tc>
      </w:tr>
      <w:tr w:rsidR="00EB00B3" w14:paraId="36F4A59D"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E79592" w14:textId="77777777" w:rsidR="00EB00B3" w:rsidRDefault="00EB00B3">
            <w:pPr>
              <w:rPr>
                <w:sz w:val="19"/>
                <w:szCs w:val="19"/>
              </w:rPr>
            </w:pPr>
            <w:r>
              <w:rPr>
                <w:rStyle w:val="HTMLCode"/>
                <w:rFonts w:eastAsiaTheme="minorEastAsia"/>
                <w:shd w:val="clear" w:color="auto" w:fill="F9F9F9"/>
              </w:rPr>
              <w:lastRenderedPageBreak/>
              <w:t>SYNTH_FEC_DE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1C6AC"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F9D03"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73E7A" w14:textId="77777777" w:rsidR="00EB00B3" w:rsidRDefault="00EB00B3">
            <w:pPr>
              <w:rPr>
                <w:sz w:val="19"/>
                <w:szCs w:val="19"/>
              </w:rPr>
            </w:pPr>
            <w:r>
              <w:rPr>
                <w:sz w:val="19"/>
                <w:szCs w:val="19"/>
              </w:rPr>
              <w:t>1= Include FEC logic in the PHY (uses soft 10G PCS and FEC) 0= Don’t include FEC logic in the PHY</w:t>
            </w:r>
          </w:p>
        </w:tc>
      </w:tr>
      <w:tr w:rsidR="00EB00B3" w14:paraId="00A2DC26"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8242F6" w14:textId="77777777" w:rsidR="00EB00B3" w:rsidRDefault="00EB00B3">
            <w:pPr>
              <w:rPr>
                <w:sz w:val="19"/>
                <w:szCs w:val="19"/>
              </w:rPr>
            </w:pPr>
            <w:r>
              <w:rPr>
                <w:rStyle w:val="HTMLCode"/>
                <w:rFonts w:eastAsiaTheme="minorEastAsia"/>
                <w:shd w:val="clear" w:color="auto" w:fill="F9F9F9"/>
              </w:rPr>
              <w:t>CAPABLE_FEC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FC9C9"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CE582"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D7C9F" w14:textId="77777777" w:rsidR="00EB00B3" w:rsidRDefault="00EB00B3">
            <w:pPr>
              <w:rPr>
                <w:sz w:val="19"/>
                <w:szCs w:val="19"/>
              </w:rPr>
            </w:pPr>
            <w:r>
              <w:rPr>
                <w:sz w:val="19"/>
                <w:szCs w:val="19"/>
              </w:rPr>
              <w:t>Sets power-up/reset value of “FEC Ability” parameter (0xB0 bit 16)</w:t>
            </w:r>
          </w:p>
        </w:tc>
      </w:tr>
      <w:tr w:rsidR="00EB00B3" w14:paraId="30E7BE57"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E43F01" w14:textId="77777777" w:rsidR="00EB00B3" w:rsidRDefault="00EB00B3">
            <w:pPr>
              <w:rPr>
                <w:sz w:val="19"/>
                <w:szCs w:val="19"/>
              </w:rPr>
            </w:pPr>
            <w:r>
              <w:rPr>
                <w:rStyle w:val="HTMLCode"/>
                <w:rFonts w:eastAsiaTheme="minorEastAsia"/>
                <w:shd w:val="clear" w:color="auto" w:fill="F9F9F9"/>
              </w:rPr>
              <w:t>ENABLE_FEC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1A863"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5A496"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7C5AF" w14:textId="77777777" w:rsidR="00EB00B3" w:rsidRDefault="00EB00B3">
            <w:pPr>
              <w:rPr>
                <w:sz w:val="19"/>
                <w:szCs w:val="19"/>
              </w:rPr>
            </w:pPr>
            <w:r>
              <w:rPr>
                <w:sz w:val="19"/>
                <w:szCs w:val="19"/>
              </w:rPr>
              <w:t>Sets power-up/reset value of “FEC Request” parameter (0xB0 bit 18)</w:t>
            </w:r>
          </w:p>
        </w:tc>
      </w:tr>
      <w:tr w:rsidR="00EB00B3" w14:paraId="4B704822"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7DDB82" w14:textId="77777777" w:rsidR="00EB00B3" w:rsidRDefault="00EB00B3">
            <w:pPr>
              <w:rPr>
                <w:sz w:val="19"/>
                <w:szCs w:val="19"/>
              </w:rPr>
            </w:pPr>
            <w:r>
              <w:rPr>
                <w:rStyle w:val="HTMLCode"/>
                <w:rFonts w:eastAsiaTheme="minorEastAsia"/>
                <w:shd w:val="clear" w:color="auto" w:fill="F9F9F9"/>
              </w:rPr>
              <w:t>SYNTH_SEQ_DE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AE425"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F11B8"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7951C" w14:textId="77777777" w:rsidR="00EB00B3" w:rsidRDefault="00EB00B3">
            <w:pPr>
              <w:rPr>
                <w:sz w:val="19"/>
                <w:szCs w:val="19"/>
              </w:rPr>
            </w:pPr>
            <w:r>
              <w:rPr>
                <w:sz w:val="19"/>
                <w:szCs w:val="19"/>
              </w:rPr>
              <w:t>1= Include sequencer logic in the PHY 0= Don’t include sequencer logic in the PHY</w:t>
            </w:r>
          </w:p>
        </w:tc>
      </w:tr>
      <w:tr w:rsidR="00EB00B3" w14:paraId="578C2827"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8C2F06" w14:textId="77777777" w:rsidR="00EB00B3" w:rsidRDefault="00EB00B3">
            <w:pPr>
              <w:rPr>
                <w:sz w:val="19"/>
                <w:szCs w:val="19"/>
              </w:rPr>
            </w:pPr>
            <w:r>
              <w:rPr>
                <w:rStyle w:val="HTMLCode"/>
                <w:rFonts w:eastAsiaTheme="minorEastAsia"/>
                <w:shd w:val="clear" w:color="auto" w:fill="F9F9F9"/>
              </w:rPr>
              <w:t>SYNTH_GIGE_DE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4B784"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147F3"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21F01" w14:textId="77777777" w:rsidR="00EB00B3" w:rsidRDefault="00EB00B3">
            <w:pPr>
              <w:rPr>
                <w:sz w:val="19"/>
                <w:szCs w:val="19"/>
              </w:rPr>
            </w:pPr>
            <w:r>
              <w:rPr>
                <w:sz w:val="19"/>
                <w:szCs w:val="19"/>
              </w:rPr>
              <w:t>1= Include GIGE logic in the PHY 0= Don’t include GIGE logic in the PHY</w:t>
            </w:r>
          </w:p>
        </w:tc>
      </w:tr>
      <w:tr w:rsidR="00EB00B3" w14:paraId="34B402EC"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ED4240" w14:textId="77777777" w:rsidR="00EB00B3" w:rsidRDefault="00EB00B3">
            <w:pPr>
              <w:rPr>
                <w:sz w:val="19"/>
                <w:szCs w:val="19"/>
              </w:rPr>
            </w:pPr>
            <w:r>
              <w:rPr>
                <w:rStyle w:val="HTMLCode"/>
                <w:rFonts w:eastAsiaTheme="minorEastAsia"/>
                <w:shd w:val="clear" w:color="auto" w:fill="F9F9F9"/>
              </w:rPr>
              <w:t>SYNTH_CL37ANEG_DE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3622C"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A126B"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163F2" w14:textId="77777777" w:rsidR="00EB00B3" w:rsidRDefault="00EB00B3">
            <w:pPr>
              <w:rPr>
                <w:sz w:val="19"/>
                <w:szCs w:val="19"/>
              </w:rPr>
            </w:pPr>
            <w:r>
              <w:rPr>
                <w:sz w:val="19"/>
                <w:szCs w:val="19"/>
              </w:rPr>
              <w:t>1= Include Clause 37 logic in the PHY 0= Don’t include Clause 37 logic in the PHY. This must be set to an opposite value from </w:t>
            </w:r>
            <w:r>
              <w:rPr>
                <w:rStyle w:val="HTMLCode"/>
                <w:rFonts w:eastAsiaTheme="minorEastAsia"/>
                <w:shd w:val="clear" w:color="auto" w:fill="F9F9F9"/>
              </w:rPr>
              <w:t>SYNTH_AN_DE</w:t>
            </w:r>
          </w:p>
        </w:tc>
      </w:tr>
      <w:tr w:rsidR="00EB00B3" w14:paraId="22B31DD7"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E0E090" w14:textId="77777777" w:rsidR="00EB00B3" w:rsidRDefault="00EB00B3">
            <w:pPr>
              <w:rPr>
                <w:sz w:val="19"/>
                <w:szCs w:val="19"/>
              </w:rPr>
            </w:pPr>
            <w:r>
              <w:rPr>
                <w:rStyle w:val="HTMLCode"/>
                <w:rFonts w:eastAsiaTheme="minorEastAsia"/>
                <w:shd w:val="clear" w:color="auto" w:fill="F9F9F9"/>
              </w:rPr>
              <w:t>AN_TECH_DE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3E36E" w14:textId="77777777" w:rsidR="00EB00B3" w:rsidRDefault="00EB00B3">
            <w:pPr>
              <w:rPr>
                <w:sz w:val="19"/>
                <w:szCs w:val="19"/>
              </w:rPr>
            </w:pPr>
            <w:r>
              <w:rPr>
                <w:rStyle w:val="HTMLCode"/>
                <w:rFonts w:eastAsiaTheme="minorEastAsia"/>
                <w:shd w:val="clear" w:color="auto" w:fill="F9F9F9"/>
              </w:rPr>
              <w:t>6'd4, 6'd5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8DB30"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D8D51" w14:textId="77777777" w:rsidR="00EB00B3" w:rsidRDefault="00EB00B3">
            <w:pPr>
              <w:rPr>
                <w:sz w:val="19"/>
                <w:szCs w:val="19"/>
              </w:rPr>
            </w:pPr>
            <w:r>
              <w:rPr>
                <w:sz w:val="19"/>
                <w:szCs w:val="19"/>
              </w:rPr>
              <w:t>6’d4= 10G mode supported only. 6’d5= 1G and 10G modes supported</w:t>
            </w:r>
          </w:p>
        </w:tc>
      </w:tr>
      <w:tr w:rsidR="00EB00B3" w14:paraId="01A21CB6"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8C8A89" w14:textId="77777777" w:rsidR="00EB00B3" w:rsidRDefault="00EB00B3">
            <w:pPr>
              <w:rPr>
                <w:sz w:val="19"/>
                <w:szCs w:val="19"/>
              </w:rPr>
            </w:pPr>
            <w:r>
              <w:rPr>
                <w:rStyle w:val="HTMLCode"/>
                <w:rFonts w:eastAsiaTheme="minorEastAsia"/>
                <w:shd w:val="clear" w:color="auto" w:fill="F9F9F9"/>
              </w:rPr>
              <w:t>SYNTH_1588_DE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B9AE9"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2C120"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7B25B" w14:textId="77777777" w:rsidR="00EB00B3" w:rsidRDefault="00EB00B3">
            <w:pPr>
              <w:rPr>
                <w:sz w:val="19"/>
                <w:szCs w:val="19"/>
              </w:rPr>
            </w:pPr>
            <w:r>
              <w:rPr>
                <w:sz w:val="19"/>
                <w:szCs w:val="19"/>
              </w:rPr>
              <w:t>1= Include IEEE 1588 logic in the PHY 0= Don’t include IEEE 1588 logic in the PHY</w:t>
            </w:r>
          </w:p>
        </w:tc>
      </w:tr>
      <w:tr w:rsidR="00EB00B3" w14:paraId="3D209DEE"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3428D1" w14:textId="77777777" w:rsidR="00EB00B3" w:rsidRDefault="00EB00B3">
            <w:pPr>
              <w:rPr>
                <w:sz w:val="19"/>
                <w:szCs w:val="19"/>
              </w:rPr>
            </w:pPr>
            <w:r>
              <w:rPr>
                <w:rStyle w:val="HTMLCode"/>
                <w:rFonts w:eastAsiaTheme="minorEastAsia"/>
                <w:shd w:val="clear" w:color="auto" w:fill="F9F9F9"/>
              </w:rPr>
              <w:t>TENG_REFCLK</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EA455" w14:textId="77777777" w:rsidR="00EB00B3" w:rsidRDefault="00EB00B3">
            <w:pPr>
              <w:rPr>
                <w:sz w:val="19"/>
                <w:szCs w:val="19"/>
              </w:rPr>
            </w:pPr>
            <w:r>
              <w:rPr>
                <w:sz w:val="19"/>
                <w:szCs w:val="19"/>
              </w:rPr>
              <w:t>“322.265625 MHz”, “644.53125 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31DFB"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1FC81" w14:textId="77777777" w:rsidR="00EB00B3" w:rsidRDefault="00EB00B3">
            <w:pPr>
              <w:rPr>
                <w:sz w:val="19"/>
                <w:szCs w:val="19"/>
              </w:rPr>
            </w:pPr>
            <w:r>
              <w:rPr>
                <w:sz w:val="19"/>
                <w:szCs w:val="19"/>
              </w:rPr>
              <w:t>Reference clock frequency for 10G TX PLL</w:t>
            </w:r>
          </w:p>
        </w:tc>
      </w:tr>
      <w:tr w:rsidR="00EB00B3" w14:paraId="7EB8A1A5"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578EBA" w14:textId="77777777" w:rsidR="00EB00B3" w:rsidRDefault="00EB00B3">
            <w:pPr>
              <w:rPr>
                <w:sz w:val="19"/>
                <w:szCs w:val="19"/>
              </w:rPr>
            </w:pPr>
            <w:r>
              <w:rPr>
                <w:rStyle w:val="HTMLCode"/>
                <w:rFonts w:eastAsiaTheme="minorEastAsia"/>
                <w:shd w:val="clear" w:color="auto" w:fill="F9F9F9"/>
              </w:rPr>
              <w:t>PLL_TYPE_10G</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B322F" w14:textId="77777777" w:rsidR="00EB00B3" w:rsidRDefault="00EB00B3">
            <w:pPr>
              <w:rPr>
                <w:sz w:val="19"/>
                <w:szCs w:val="19"/>
              </w:rPr>
            </w:pPr>
            <w:r>
              <w:rPr>
                <w:sz w:val="19"/>
                <w:szCs w:val="19"/>
              </w:rPr>
              <w:t>"ATX","CMU"</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13340"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819F5" w14:textId="77777777" w:rsidR="00EB00B3" w:rsidRDefault="00EB00B3">
            <w:pPr>
              <w:rPr>
                <w:sz w:val="19"/>
                <w:szCs w:val="19"/>
              </w:rPr>
            </w:pPr>
            <w:r>
              <w:rPr>
                <w:sz w:val="19"/>
                <w:szCs w:val="19"/>
              </w:rPr>
              <w:t>PLL type to use for 10G link. ATX is recommended for best jitter performance.</w:t>
            </w:r>
          </w:p>
        </w:tc>
      </w:tr>
      <w:tr w:rsidR="00EB00B3" w14:paraId="59173435"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1E2863" w14:textId="77777777" w:rsidR="00EB00B3" w:rsidRDefault="00EB00B3">
            <w:pPr>
              <w:rPr>
                <w:sz w:val="19"/>
                <w:szCs w:val="19"/>
              </w:rPr>
            </w:pPr>
            <w:r>
              <w:rPr>
                <w:rStyle w:val="HTMLCode"/>
                <w:rFonts w:eastAsiaTheme="minorEastAsia"/>
                <w:shd w:val="clear" w:color="auto" w:fill="F9F9F9"/>
              </w:rPr>
              <w:t>PLL_TYPE_1G</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011BD" w14:textId="77777777" w:rsidR="00EB00B3" w:rsidRDefault="00EB00B3">
            <w:pPr>
              <w:rPr>
                <w:sz w:val="19"/>
                <w:szCs w:val="19"/>
              </w:rPr>
            </w:pPr>
            <w:r>
              <w:rPr>
                <w:sz w:val="19"/>
                <w:szCs w:val="19"/>
              </w:rPr>
              <w:t>“ATX”, “CMU”, “FPLL”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56D35"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B534F" w14:textId="77777777" w:rsidR="00EB00B3" w:rsidRDefault="00EB00B3">
            <w:pPr>
              <w:rPr>
                <w:sz w:val="19"/>
                <w:szCs w:val="19"/>
              </w:rPr>
            </w:pPr>
            <w:r>
              <w:rPr>
                <w:sz w:val="19"/>
                <w:szCs w:val="19"/>
              </w:rPr>
              <w:t>PLL type to use for 1G link. Use ATX or FPLL if channel limited. Setting it to “CMU” will use one transceiver channel (channel 1 or 4 in a transceiver bank).</w:t>
            </w:r>
          </w:p>
          <w:p w14:paraId="0927DB5D" w14:textId="77777777" w:rsidR="00EB00B3" w:rsidRDefault="00EB00B3">
            <w:pPr>
              <w:pStyle w:val="NormalWeb"/>
              <w:spacing w:before="96" w:beforeAutospacing="0" w:after="120" w:afterAutospacing="0" w:line="360" w:lineRule="atLeast"/>
              <w:rPr>
                <w:sz w:val="19"/>
                <w:szCs w:val="19"/>
              </w:rPr>
            </w:pPr>
            <w:r>
              <w:rPr>
                <w:i/>
                <w:iCs/>
                <w:sz w:val="19"/>
                <w:szCs w:val="19"/>
              </w:rPr>
              <w:t>Notes: If using ATX you must update the provided MIF file (see </w:t>
            </w:r>
            <w:hyperlink r:id="rId5" w:anchor="MIF_Files" w:history="1">
              <w:r>
                <w:rPr>
                  <w:rStyle w:val="Hyperlink"/>
                  <w:i/>
                  <w:iCs/>
                  <w:color w:val="5A3696"/>
                  <w:sz w:val="19"/>
                  <w:szCs w:val="19"/>
                </w:rPr>
                <w:t>MIF Files</w:t>
              </w:r>
            </w:hyperlink>
            <w:r>
              <w:rPr>
                <w:i/>
                <w:iCs/>
                <w:sz w:val="19"/>
                <w:szCs w:val="19"/>
              </w:rPr>
              <w:t xml:space="preserve"> section below) If using </w:t>
            </w:r>
            <w:proofErr w:type="spellStart"/>
            <w:r>
              <w:rPr>
                <w:i/>
                <w:iCs/>
                <w:sz w:val="19"/>
                <w:szCs w:val="19"/>
              </w:rPr>
              <w:t>fPLL</w:t>
            </w:r>
            <w:proofErr w:type="spellEnd"/>
            <w:r>
              <w:rPr>
                <w:i/>
                <w:iCs/>
                <w:sz w:val="19"/>
                <w:szCs w:val="19"/>
              </w:rPr>
              <w:t>, you must add the following assignment to your QSF file:</w:t>
            </w:r>
            <w:r>
              <w:rPr>
                <w:sz w:val="19"/>
                <w:szCs w:val="19"/>
              </w:rPr>
              <w:t> </w:t>
            </w:r>
            <w:proofErr w:type="spellStart"/>
            <w:r>
              <w:rPr>
                <w:rStyle w:val="HTMLCode"/>
                <w:shd w:val="clear" w:color="auto" w:fill="F9F9F9"/>
              </w:rPr>
              <w:t>set_instance_assignment</w:t>
            </w:r>
            <w:proofErr w:type="spellEnd"/>
            <w:r>
              <w:rPr>
                <w:rStyle w:val="HTMLCode"/>
                <w:shd w:val="clear" w:color="auto" w:fill="F9F9F9"/>
              </w:rPr>
              <w:t xml:space="preserve"> –name PLL_COMPENSATION_MODE DIRECT –to “sv_rcn_wrapper:LOCAL_sv_rc_wrapper|altera_xcvr_10gba </w:t>
            </w:r>
            <w:proofErr w:type="spellStart"/>
            <w:r>
              <w:rPr>
                <w:rStyle w:val="HTMLCode"/>
                <w:shd w:val="clear" w:color="auto" w:fill="F9F9F9"/>
              </w:rPr>
              <w:t>se_kr:INST_PHY</w:t>
            </w:r>
            <w:proofErr w:type="spellEnd"/>
            <w:r>
              <w:rPr>
                <w:rStyle w:val="HTMLCode"/>
                <w:shd w:val="clear" w:color="auto" w:fill="F9F9F9"/>
              </w:rPr>
              <w:t>*.</w:t>
            </w:r>
            <w:proofErr w:type="spellStart"/>
            <w:r>
              <w:rPr>
                <w:rStyle w:val="HTMLCode"/>
                <w:shd w:val="clear" w:color="auto" w:fill="F9F9F9"/>
              </w:rPr>
              <w:t>kr_phy_ch_inst|sv_xcvr_plls:GIGE_ENA</w:t>
            </w:r>
            <w:proofErr w:type="spellEnd"/>
            <w:r>
              <w:rPr>
                <w:rStyle w:val="HTMLCode"/>
                <w:shd w:val="clear" w:color="auto" w:fill="F9F9F9"/>
              </w:rPr>
              <w:t xml:space="preserve"> </w:t>
            </w:r>
            <w:r>
              <w:rPr>
                <w:rStyle w:val="HTMLCode"/>
                <w:shd w:val="clear" w:color="auto" w:fill="F9F9F9"/>
              </w:rPr>
              <w:lastRenderedPageBreak/>
              <w:t>BLE.PLL_1G.tx_pll_1g|pll[0].</w:t>
            </w:r>
            <w:proofErr w:type="spellStart"/>
            <w:r>
              <w:rPr>
                <w:rStyle w:val="HTMLCode"/>
                <w:shd w:val="clear" w:color="auto" w:fill="F9F9F9"/>
              </w:rPr>
              <w:t>generic_pll.tx_pll</w:t>
            </w:r>
            <w:proofErr w:type="spellEnd"/>
            <w:r>
              <w:rPr>
                <w:rStyle w:val="HTMLCode"/>
                <w:shd w:val="clear" w:color="auto" w:fill="F9F9F9"/>
              </w:rPr>
              <w:t>”</w:t>
            </w:r>
          </w:p>
        </w:tc>
      </w:tr>
    </w:tbl>
    <w:p w14:paraId="6A3AC2A6"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lastRenderedPageBreak/>
        <w:t>Integrated</w:t>
      </w:r>
    </w:p>
    <w:p w14:paraId="6B4A3BA2"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When integrating the design example into your larger design, you no longer need the test harness or the </w:t>
      </w:r>
      <w:r>
        <w:rPr>
          <w:rStyle w:val="HTMLCode"/>
          <w:color w:val="000000"/>
          <w:shd w:val="clear" w:color="auto" w:fill="F9F9F9"/>
        </w:rPr>
        <w:t>design_example_wrapper_nch.sv</w:t>
      </w:r>
      <w:r>
        <w:rPr>
          <w:rFonts w:ascii="Arial" w:hAnsi="Arial" w:cs="Arial"/>
          <w:color w:val="000000"/>
          <w:sz w:val="19"/>
          <w:szCs w:val="19"/>
        </w:rPr>
        <w:t> file. The module you instantiate into your own design is the </w:t>
      </w:r>
      <w:r>
        <w:rPr>
          <w:rStyle w:val="HTMLCode"/>
          <w:color w:val="000000"/>
          <w:shd w:val="clear" w:color="auto" w:fill="F9F9F9"/>
        </w:rPr>
        <w:t>sv_rcn_wrapper.sv</w:t>
      </w:r>
      <w:r>
        <w:rPr>
          <w:rFonts w:ascii="Arial" w:hAnsi="Arial" w:cs="Arial"/>
          <w:color w:val="000000"/>
          <w:sz w:val="19"/>
          <w:szCs w:val="19"/>
        </w:rPr>
        <w:t> file. This module contains the PHY and all necessary supporting logic to reconfigure the PHY. Set the parameters in the table below based on your requirements.</w:t>
      </w:r>
    </w:p>
    <w:p w14:paraId="19DEB42F" w14:textId="77777777" w:rsidR="00EB00B3" w:rsidRDefault="00EB00B3" w:rsidP="00EB00B3">
      <w:pPr>
        <w:pStyle w:val="NormalWeb"/>
        <w:shd w:val="clear" w:color="auto" w:fill="FFFFFF"/>
        <w:spacing w:before="96" w:beforeAutospacing="0" w:after="120" w:afterAutospacing="0" w:line="360" w:lineRule="atLeast"/>
        <w:jc w:val="center"/>
        <w:rPr>
          <w:rFonts w:ascii="Arial" w:hAnsi="Arial" w:cs="Arial"/>
          <w:color w:val="000000"/>
          <w:sz w:val="19"/>
          <w:szCs w:val="19"/>
        </w:rPr>
      </w:pPr>
      <w:r>
        <w:rPr>
          <w:rFonts w:ascii="Arial" w:hAnsi="Arial" w:cs="Arial"/>
          <w:b/>
          <w:bCs/>
          <w:color w:val="000000"/>
          <w:sz w:val="19"/>
          <w:szCs w:val="19"/>
        </w:rPr>
        <w:t>Table 2: </w:t>
      </w:r>
      <w:r>
        <w:rPr>
          <w:rStyle w:val="HTMLCode"/>
          <w:b/>
          <w:bCs/>
          <w:color w:val="000000"/>
          <w:shd w:val="clear" w:color="auto" w:fill="F9F9F9"/>
        </w:rPr>
        <w:t>sv_rcn_wrapper.sv</w:t>
      </w:r>
      <w:r>
        <w:rPr>
          <w:rFonts w:ascii="Arial" w:hAnsi="Arial" w:cs="Arial"/>
          <w:b/>
          <w:bCs/>
          <w:color w:val="000000"/>
          <w:sz w:val="19"/>
          <w:szCs w:val="19"/>
        </w:rPr>
        <w:t> parameters.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6"/>
        <w:gridCol w:w="1552"/>
        <w:gridCol w:w="548"/>
        <w:gridCol w:w="4258"/>
      </w:tblGrid>
      <w:tr w:rsidR="00EB00B3" w14:paraId="2505EE0B"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B32C25" w14:textId="77777777" w:rsidR="00EB00B3" w:rsidRDefault="00EB00B3">
            <w:pPr>
              <w:rPr>
                <w:rFonts w:ascii="Times New Roman" w:hAnsi="Times New Roman" w:cs="Times New Roman"/>
                <w:sz w:val="19"/>
                <w:szCs w:val="19"/>
              </w:rPr>
            </w:pPr>
            <w:r>
              <w:rPr>
                <w:b/>
                <w:bCs/>
                <w:sz w:val="19"/>
                <w:szCs w:val="19"/>
              </w:rPr>
              <w:t>Parameter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13C57" w14:textId="77777777" w:rsidR="00EB00B3" w:rsidRDefault="00EB00B3">
            <w:pPr>
              <w:rPr>
                <w:sz w:val="19"/>
                <w:szCs w:val="19"/>
              </w:rPr>
            </w:pPr>
            <w:r>
              <w:rPr>
                <w:b/>
                <w:bCs/>
                <w:sz w:val="19"/>
                <w:szCs w:val="19"/>
              </w:rPr>
              <w:t>Valid Settings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4B897" w14:textId="77777777" w:rsidR="00EB00B3" w:rsidRDefault="00EB00B3">
            <w:pPr>
              <w:rPr>
                <w:sz w:val="19"/>
                <w:szCs w:val="19"/>
              </w:rPr>
            </w:pPr>
            <w:r>
              <w:rPr>
                <w:b/>
                <w:bCs/>
                <w:sz w:val="19"/>
                <w:szCs w:val="19"/>
              </w:rPr>
              <w:t>Valid For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A2A4F" w14:textId="77777777" w:rsidR="00EB00B3" w:rsidRDefault="00EB00B3">
            <w:pPr>
              <w:rPr>
                <w:sz w:val="19"/>
                <w:szCs w:val="19"/>
              </w:rPr>
            </w:pPr>
            <w:r>
              <w:rPr>
                <w:sz w:val="19"/>
                <w:szCs w:val="19"/>
              </w:rPr>
              <w:t>'</w:t>
            </w:r>
            <w:r>
              <w:rPr>
                <w:i/>
                <w:iCs/>
                <w:sz w:val="19"/>
                <w:szCs w:val="19"/>
              </w:rPr>
              <w:t>Description</w:t>
            </w:r>
          </w:p>
        </w:tc>
      </w:tr>
      <w:tr w:rsidR="00EB00B3" w14:paraId="5C159244"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89F190" w14:textId="77777777" w:rsidR="00EB00B3" w:rsidRDefault="00EB00B3">
            <w:pPr>
              <w:rPr>
                <w:sz w:val="19"/>
                <w:szCs w:val="19"/>
              </w:rPr>
            </w:pPr>
            <w:r>
              <w:rPr>
                <w:rStyle w:val="HTMLCode"/>
                <w:rFonts w:eastAsiaTheme="minorEastAsia"/>
                <w:shd w:val="clear" w:color="auto" w:fill="F9F9F9"/>
              </w:rPr>
              <w:t>CHANNELS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50BCA" w14:textId="77777777" w:rsidR="00EB00B3" w:rsidRDefault="00EB00B3">
            <w:pPr>
              <w:rPr>
                <w:sz w:val="19"/>
                <w:szCs w:val="19"/>
              </w:rPr>
            </w:pPr>
            <w:r>
              <w:rPr>
                <w:rStyle w:val="HTMLCode"/>
                <w:rFonts w:eastAsiaTheme="minorEastAsia"/>
                <w:shd w:val="clear" w:color="auto" w:fill="F9F9F9"/>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1FC34"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53D18" w14:textId="77777777" w:rsidR="00EB00B3" w:rsidRDefault="00EB00B3">
            <w:pPr>
              <w:rPr>
                <w:sz w:val="19"/>
                <w:szCs w:val="19"/>
              </w:rPr>
            </w:pPr>
            <w:r>
              <w:rPr>
                <w:sz w:val="19"/>
                <w:szCs w:val="19"/>
              </w:rPr>
              <w:t>Number of channels in design</w:t>
            </w:r>
          </w:p>
        </w:tc>
      </w:tr>
      <w:tr w:rsidR="00EB00B3" w14:paraId="744393FD"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991EA8" w14:textId="77777777" w:rsidR="00EB00B3" w:rsidRDefault="00EB00B3">
            <w:pPr>
              <w:rPr>
                <w:sz w:val="19"/>
                <w:szCs w:val="19"/>
              </w:rPr>
            </w:pPr>
            <w:r>
              <w:rPr>
                <w:rStyle w:val="HTMLCode"/>
                <w:rFonts w:eastAsiaTheme="minorEastAsia"/>
                <w:shd w:val="clear" w:color="auto" w:fill="F9F9F9"/>
              </w:rPr>
              <w:t>PMA_RD_AFTER_WRITE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9F8B6" w14:textId="77777777" w:rsidR="00EB00B3" w:rsidRDefault="00EB00B3">
            <w:pPr>
              <w:rPr>
                <w:sz w:val="19"/>
                <w:szCs w:val="19"/>
              </w:rPr>
            </w:pPr>
            <w:r>
              <w:rPr>
                <w:rStyle w:val="HTMLCode"/>
                <w:rFonts w:eastAsiaTheme="minorEastAsia"/>
                <w:shd w:val="clear" w:color="auto" w:fill="F9F9F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72440"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685B0" w14:textId="77777777" w:rsidR="00EB00B3" w:rsidRDefault="00EB00B3">
            <w:pPr>
              <w:rPr>
                <w:sz w:val="19"/>
                <w:szCs w:val="19"/>
              </w:rPr>
            </w:pPr>
            <w:r>
              <w:rPr>
                <w:sz w:val="19"/>
                <w:szCs w:val="19"/>
              </w:rPr>
              <w:t>Set to 0 unless debugging</w:t>
            </w:r>
          </w:p>
        </w:tc>
      </w:tr>
      <w:tr w:rsidR="00EB00B3" w14:paraId="4DBFB7AB"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915635" w14:textId="77777777" w:rsidR="00EB00B3" w:rsidRDefault="00EB00B3">
            <w:pPr>
              <w:rPr>
                <w:sz w:val="19"/>
                <w:szCs w:val="19"/>
              </w:rPr>
            </w:pPr>
            <w:r>
              <w:rPr>
                <w:rStyle w:val="HTMLCode"/>
                <w:rFonts w:eastAsiaTheme="minorEastAsia"/>
                <w:shd w:val="clear" w:color="auto" w:fill="F9F9F9"/>
              </w:rPr>
              <w:t>SYS_CLK_IN_MHZ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50E7C" w14:textId="77777777" w:rsidR="00EB00B3" w:rsidRDefault="00EB00B3">
            <w:pPr>
              <w:rPr>
                <w:sz w:val="19"/>
                <w:szCs w:val="19"/>
              </w:rPr>
            </w:pPr>
            <w:r>
              <w:rPr>
                <w:sz w:val="19"/>
                <w:szCs w:val="19"/>
              </w:rPr>
              <w:t>100-125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9A615"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530D8" w14:textId="77777777" w:rsidR="00EB00B3" w:rsidRDefault="00EB00B3">
            <w:pPr>
              <w:rPr>
                <w:sz w:val="19"/>
                <w:szCs w:val="19"/>
              </w:rPr>
            </w:pPr>
            <w:r>
              <w:rPr>
                <w:sz w:val="19"/>
                <w:szCs w:val="19"/>
              </w:rPr>
              <w:t>No description.</w:t>
            </w:r>
          </w:p>
        </w:tc>
      </w:tr>
      <w:tr w:rsidR="00EB00B3" w14:paraId="05FA5DF7"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F5F5DC" w14:textId="77777777" w:rsidR="00EB00B3" w:rsidRDefault="00EB00B3">
            <w:pPr>
              <w:rPr>
                <w:sz w:val="19"/>
                <w:szCs w:val="19"/>
              </w:rPr>
            </w:pPr>
            <w:r>
              <w:rPr>
                <w:rStyle w:val="HTMLCode"/>
                <w:rFonts w:eastAsiaTheme="minorEastAsia"/>
                <w:shd w:val="clear" w:color="auto" w:fill="F9F9F9"/>
              </w:rPr>
              <w:t>PLL_REF_CLK_IN_MHZ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5D17D" w14:textId="77777777" w:rsidR="00EB00B3" w:rsidRDefault="00EB00B3">
            <w:pPr>
              <w:rPr>
                <w:sz w:val="19"/>
                <w:szCs w:val="19"/>
              </w:rPr>
            </w:pPr>
            <w:r>
              <w:rPr>
                <w:sz w:val="19"/>
                <w:szCs w:val="19"/>
              </w:rPr>
              <w:t>“322.265625 MHz”, “644.53125 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276B6"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0F6D7" w14:textId="77777777" w:rsidR="00EB00B3" w:rsidRDefault="00EB00B3">
            <w:pPr>
              <w:rPr>
                <w:sz w:val="19"/>
                <w:szCs w:val="19"/>
              </w:rPr>
            </w:pPr>
            <w:r>
              <w:rPr>
                <w:sz w:val="19"/>
                <w:szCs w:val="19"/>
              </w:rPr>
              <w:t>Reference clock frequency for 10G TX PLL</w:t>
            </w:r>
          </w:p>
        </w:tc>
      </w:tr>
      <w:tr w:rsidR="00EB00B3" w14:paraId="5CCEC203"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F3879F" w14:textId="77777777" w:rsidR="00EB00B3" w:rsidRDefault="00EB00B3">
            <w:pPr>
              <w:rPr>
                <w:sz w:val="19"/>
                <w:szCs w:val="19"/>
              </w:rPr>
            </w:pPr>
            <w:r>
              <w:rPr>
                <w:rStyle w:val="HTMLCode"/>
                <w:rFonts w:eastAsiaTheme="minorEastAsia"/>
                <w:shd w:val="clear" w:color="auto" w:fill="F9F9F9"/>
              </w:rPr>
              <w:t>KR_PHY_SYNTH_AN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6D61F" w14:textId="77777777" w:rsidR="00EB00B3" w:rsidRDefault="00EB00B3">
            <w:pPr>
              <w:rPr>
                <w:sz w:val="19"/>
                <w:szCs w:val="19"/>
              </w:rPr>
            </w:pPr>
            <w:r>
              <w:rPr>
                <w:sz w:val="19"/>
                <w:szCs w:val="19"/>
              </w:rPr>
              <w:t>0, 1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14ABD"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D0895" w14:textId="77777777" w:rsidR="00EB00B3" w:rsidRDefault="00EB00B3">
            <w:pPr>
              <w:rPr>
                <w:sz w:val="19"/>
                <w:szCs w:val="19"/>
              </w:rPr>
            </w:pPr>
            <w:r>
              <w:rPr>
                <w:sz w:val="19"/>
                <w:szCs w:val="19"/>
              </w:rPr>
              <w:t>1= Include Auto-negotiation logic for KR</w:t>
            </w:r>
          </w:p>
          <w:p w14:paraId="674F0063" w14:textId="77777777" w:rsidR="00EB00B3" w:rsidRDefault="00EB00B3">
            <w:pPr>
              <w:pStyle w:val="NormalWeb"/>
              <w:spacing w:before="96" w:beforeAutospacing="0" w:after="120" w:afterAutospacing="0" w:line="360" w:lineRule="atLeast"/>
              <w:rPr>
                <w:sz w:val="19"/>
                <w:szCs w:val="19"/>
              </w:rPr>
            </w:pPr>
            <w:r>
              <w:rPr>
                <w:sz w:val="19"/>
                <w:szCs w:val="19"/>
              </w:rPr>
              <w:t>0= Don’t include Auto-negotiation logic for KR </w:t>
            </w:r>
            <w:r>
              <w:rPr>
                <w:sz w:val="19"/>
                <w:szCs w:val="19"/>
              </w:rPr>
              <w:br/>
              <w:t>This must be set to an opposite value from SYNTH_CL37ANEG</w:t>
            </w:r>
          </w:p>
        </w:tc>
      </w:tr>
      <w:tr w:rsidR="00EB00B3" w14:paraId="3C02F554"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F5C416" w14:textId="77777777" w:rsidR="00EB00B3" w:rsidRDefault="00EB00B3">
            <w:pPr>
              <w:rPr>
                <w:sz w:val="19"/>
                <w:szCs w:val="19"/>
              </w:rPr>
            </w:pPr>
            <w:r>
              <w:rPr>
                <w:rStyle w:val="HTMLCode"/>
                <w:rFonts w:eastAsiaTheme="minorEastAsia"/>
                <w:shd w:val="clear" w:color="auto" w:fill="F9F9F9"/>
              </w:rPr>
              <w:t>KR_PHY_SYNTH_LT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2F0D" w14:textId="77777777" w:rsidR="00EB00B3" w:rsidRDefault="00EB00B3">
            <w:pPr>
              <w:rPr>
                <w:sz w:val="19"/>
                <w:szCs w:val="19"/>
              </w:rPr>
            </w:pPr>
            <w:r>
              <w:rPr>
                <w:sz w:val="19"/>
                <w:szCs w:val="19"/>
              </w:rPr>
              <w:t>0, 1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9BBE6"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A3D8D" w14:textId="77777777" w:rsidR="00EB00B3" w:rsidRDefault="00EB00B3">
            <w:pPr>
              <w:rPr>
                <w:sz w:val="19"/>
                <w:szCs w:val="19"/>
              </w:rPr>
            </w:pPr>
            <w:r>
              <w:rPr>
                <w:sz w:val="19"/>
                <w:szCs w:val="19"/>
              </w:rPr>
              <w:t>1= Include Link Training logic for KR</w:t>
            </w:r>
          </w:p>
          <w:p w14:paraId="1A57F948" w14:textId="77777777" w:rsidR="00EB00B3" w:rsidRDefault="00EB00B3">
            <w:pPr>
              <w:pStyle w:val="NormalWeb"/>
              <w:spacing w:before="96" w:beforeAutospacing="0" w:after="120" w:afterAutospacing="0" w:line="360" w:lineRule="atLeast"/>
              <w:rPr>
                <w:sz w:val="19"/>
                <w:szCs w:val="19"/>
              </w:rPr>
            </w:pPr>
            <w:r>
              <w:rPr>
                <w:sz w:val="19"/>
                <w:szCs w:val="19"/>
              </w:rPr>
              <w:t>0= Don’t include Link Training logic for KR</w:t>
            </w:r>
          </w:p>
        </w:tc>
      </w:tr>
      <w:tr w:rsidR="00EB00B3" w14:paraId="62555FA0"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8A7DDE" w14:textId="77777777" w:rsidR="00EB00B3" w:rsidRDefault="00EB00B3">
            <w:pPr>
              <w:rPr>
                <w:sz w:val="19"/>
                <w:szCs w:val="19"/>
              </w:rPr>
            </w:pPr>
            <w:r>
              <w:rPr>
                <w:rStyle w:val="HTMLCode"/>
                <w:rFonts w:eastAsiaTheme="minorEastAsia"/>
                <w:shd w:val="clear" w:color="auto" w:fill="F9F9F9"/>
              </w:rPr>
              <w:t>KR_PHY_SYNTH_FEC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B8C22"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BD010"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9DC3E" w14:textId="77777777" w:rsidR="00EB00B3" w:rsidRDefault="00EB00B3">
            <w:pPr>
              <w:rPr>
                <w:sz w:val="19"/>
                <w:szCs w:val="19"/>
              </w:rPr>
            </w:pPr>
            <w:r>
              <w:rPr>
                <w:sz w:val="19"/>
                <w:szCs w:val="19"/>
              </w:rPr>
              <w:t>1= Include FEC logic in the PHY (uses soft 10G PCS and FEC)</w:t>
            </w:r>
          </w:p>
          <w:p w14:paraId="50C2F59D" w14:textId="77777777" w:rsidR="00EB00B3" w:rsidRDefault="00EB00B3">
            <w:pPr>
              <w:pStyle w:val="NormalWeb"/>
              <w:spacing w:before="96" w:beforeAutospacing="0" w:after="120" w:afterAutospacing="0" w:line="360" w:lineRule="atLeast"/>
              <w:rPr>
                <w:sz w:val="19"/>
                <w:szCs w:val="19"/>
              </w:rPr>
            </w:pPr>
            <w:r>
              <w:rPr>
                <w:sz w:val="19"/>
                <w:szCs w:val="19"/>
              </w:rPr>
              <w:t>0= Don’t include FEC logic in the PHY</w:t>
            </w:r>
          </w:p>
        </w:tc>
      </w:tr>
      <w:tr w:rsidR="00EB00B3" w14:paraId="2BDF9AFE"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4263EE" w14:textId="77777777" w:rsidR="00EB00B3" w:rsidRDefault="00EB00B3">
            <w:pPr>
              <w:rPr>
                <w:sz w:val="19"/>
                <w:szCs w:val="19"/>
              </w:rPr>
            </w:pPr>
            <w:r>
              <w:rPr>
                <w:rStyle w:val="HTMLCode"/>
                <w:rFonts w:eastAsiaTheme="minorEastAsia"/>
                <w:shd w:val="clear" w:color="auto" w:fill="F9F9F9"/>
              </w:rPr>
              <w:t>SYNTH_SEQ</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05D08"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DBEE5"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127DF" w14:textId="77777777" w:rsidR="00EB00B3" w:rsidRDefault="00EB00B3">
            <w:pPr>
              <w:rPr>
                <w:sz w:val="19"/>
                <w:szCs w:val="19"/>
              </w:rPr>
            </w:pPr>
            <w:r>
              <w:rPr>
                <w:sz w:val="19"/>
                <w:szCs w:val="19"/>
              </w:rPr>
              <w:t>1= Include sequencer logic in the PHY</w:t>
            </w:r>
          </w:p>
          <w:p w14:paraId="06B36969" w14:textId="77777777" w:rsidR="00EB00B3" w:rsidRDefault="00EB00B3">
            <w:pPr>
              <w:pStyle w:val="NormalWeb"/>
              <w:spacing w:before="96" w:beforeAutospacing="0" w:after="120" w:afterAutospacing="0" w:line="360" w:lineRule="atLeast"/>
              <w:rPr>
                <w:sz w:val="19"/>
                <w:szCs w:val="19"/>
              </w:rPr>
            </w:pPr>
            <w:r>
              <w:rPr>
                <w:sz w:val="19"/>
                <w:szCs w:val="19"/>
              </w:rPr>
              <w:t>0= Don’t include sequencer logic in the PHY</w:t>
            </w:r>
          </w:p>
        </w:tc>
      </w:tr>
      <w:tr w:rsidR="00EB00B3" w14:paraId="542EF2CB"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49BE71" w14:textId="77777777" w:rsidR="00EB00B3" w:rsidRDefault="00EB00B3">
            <w:pPr>
              <w:rPr>
                <w:sz w:val="19"/>
                <w:szCs w:val="19"/>
              </w:rPr>
            </w:pPr>
            <w:r>
              <w:rPr>
                <w:rStyle w:val="HTMLCode"/>
                <w:rFonts w:eastAsiaTheme="minorEastAsia"/>
                <w:shd w:val="clear" w:color="auto" w:fill="F9F9F9"/>
              </w:rPr>
              <w:t>KR_PHY_SYNTH_GIGE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BC96B"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AFBF0"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01FF2" w14:textId="77777777" w:rsidR="00EB00B3" w:rsidRDefault="00EB00B3">
            <w:pPr>
              <w:rPr>
                <w:sz w:val="19"/>
                <w:szCs w:val="19"/>
              </w:rPr>
            </w:pPr>
            <w:r>
              <w:rPr>
                <w:sz w:val="19"/>
                <w:szCs w:val="19"/>
              </w:rPr>
              <w:t>1= Include GIGE logic in the PHY</w:t>
            </w:r>
          </w:p>
          <w:p w14:paraId="19866720" w14:textId="77777777" w:rsidR="00EB00B3" w:rsidRDefault="00EB00B3">
            <w:pPr>
              <w:pStyle w:val="NormalWeb"/>
              <w:spacing w:before="96" w:beforeAutospacing="0" w:after="120" w:afterAutospacing="0" w:line="360" w:lineRule="atLeast"/>
              <w:rPr>
                <w:sz w:val="19"/>
                <w:szCs w:val="19"/>
              </w:rPr>
            </w:pPr>
            <w:r>
              <w:rPr>
                <w:sz w:val="19"/>
                <w:szCs w:val="19"/>
              </w:rPr>
              <w:t>0= Don’t include GIGE logic in the PHY</w:t>
            </w:r>
          </w:p>
        </w:tc>
      </w:tr>
      <w:tr w:rsidR="00EB00B3" w14:paraId="46B81839"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252A1E" w14:textId="77777777" w:rsidR="00EB00B3" w:rsidRDefault="00EB00B3">
            <w:pPr>
              <w:rPr>
                <w:sz w:val="19"/>
                <w:szCs w:val="19"/>
              </w:rPr>
            </w:pPr>
            <w:r>
              <w:rPr>
                <w:rStyle w:val="HTMLCode"/>
                <w:rFonts w:eastAsiaTheme="minorEastAsia"/>
                <w:shd w:val="clear" w:color="auto" w:fill="F9F9F9"/>
              </w:rPr>
              <w:lastRenderedPageBreak/>
              <w:t>SYNTH_GMII</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D889B"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E75A1"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37AB9" w14:textId="77777777" w:rsidR="00EB00B3" w:rsidRDefault="00EB00B3">
            <w:pPr>
              <w:rPr>
                <w:sz w:val="19"/>
                <w:szCs w:val="19"/>
              </w:rPr>
            </w:pPr>
            <w:r>
              <w:rPr>
                <w:sz w:val="19"/>
                <w:szCs w:val="19"/>
              </w:rPr>
              <w:t>This must be set to 1 when GIGE mode is enabled</w:t>
            </w:r>
          </w:p>
        </w:tc>
      </w:tr>
      <w:tr w:rsidR="00EB00B3" w14:paraId="6C8DBF9D"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8616DB" w14:textId="77777777" w:rsidR="00EB00B3" w:rsidRDefault="00EB00B3">
            <w:pPr>
              <w:rPr>
                <w:sz w:val="19"/>
                <w:szCs w:val="19"/>
              </w:rPr>
            </w:pPr>
            <w:r>
              <w:rPr>
                <w:rStyle w:val="HTMLCode"/>
                <w:rFonts w:eastAsiaTheme="minorEastAsia"/>
                <w:shd w:val="clear" w:color="auto" w:fill="F9F9F9"/>
              </w:rPr>
              <w:t>SYNTH_CL37ANEG</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7825B"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0E31A"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55B00" w14:textId="77777777" w:rsidR="00EB00B3" w:rsidRDefault="00EB00B3">
            <w:pPr>
              <w:rPr>
                <w:sz w:val="19"/>
                <w:szCs w:val="19"/>
              </w:rPr>
            </w:pPr>
            <w:r>
              <w:rPr>
                <w:sz w:val="19"/>
                <w:szCs w:val="19"/>
              </w:rPr>
              <w:t>1= Include Clause 37 logic in the PHY</w:t>
            </w:r>
          </w:p>
          <w:p w14:paraId="5210E0D2" w14:textId="77777777" w:rsidR="00EB00B3" w:rsidRDefault="00EB00B3">
            <w:pPr>
              <w:pStyle w:val="NormalWeb"/>
              <w:spacing w:before="96" w:beforeAutospacing="0" w:after="120" w:afterAutospacing="0" w:line="360" w:lineRule="atLeast"/>
              <w:rPr>
                <w:sz w:val="19"/>
                <w:szCs w:val="19"/>
              </w:rPr>
            </w:pPr>
            <w:r>
              <w:rPr>
                <w:sz w:val="19"/>
                <w:szCs w:val="19"/>
              </w:rPr>
              <w:t>0= Don’t include Clause 37 logic in the PHY </w:t>
            </w:r>
            <w:r>
              <w:rPr>
                <w:sz w:val="19"/>
                <w:szCs w:val="19"/>
              </w:rPr>
              <w:br/>
              <w:t>This must be set to an opposite value from KR_PHY_SYNTH_AN</w:t>
            </w:r>
          </w:p>
        </w:tc>
      </w:tr>
      <w:tr w:rsidR="00EB00B3" w14:paraId="55620802"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FCD662" w14:textId="77777777" w:rsidR="00EB00B3" w:rsidRDefault="00EB00B3">
            <w:pPr>
              <w:rPr>
                <w:sz w:val="19"/>
                <w:szCs w:val="19"/>
              </w:rPr>
            </w:pPr>
            <w:r>
              <w:rPr>
                <w:rStyle w:val="HTMLCode"/>
                <w:rFonts w:eastAsiaTheme="minorEastAsia"/>
                <w:shd w:val="clear" w:color="auto" w:fill="F9F9F9"/>
              </w:rPr>
              <w:t>SYNTH_1588_1G</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93A41"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CA27C"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244D7" w14:textId="77777777" w:rsidR="00EB00B3" w:rsidRDefault="00EB00B3">
            <w:pPr>
              <w:rPr>
                <w:sz w:val="19"/>
                <w:szCs w:val="19"/>
              </w:rPr>
            </w:pPr>
            <w:r>
              <w:rPr>
                <w:sz w:val="19"/>
                <w:szCs w:val="19"/>
              </w:rPr>
              <w:t>1= Include IEEE 1588 logic for GIGE in the PHY</w:t>
            </w:r>
          </w:p>
          <w:p w14:paraId="4D47C51F" w14:textId="77777777" w:rsidR="00EB00B3" w:rsidRDefault="00EB00B3">
            <w:pPr>
              <w:pStyle w:val="NormalWeb"/>
              <w:spacing w:before="96" w:beforeAutospacing="0" w:after="120" w:afterAutospacing="0" w:line="360" w:lineRule="atLeast"/>
              <w:rPr>
                <w:sz w:val="19"/>
                <w:szCs w:val="19"/>
              </w:rPr>
            </w:pPr>
            <w:r>
              <w:rPr>
                <w:sz w:val="19"/>
                <w:szCs w:val="19"/>
              </w:rPr>
              <w:t>0= Don’t include IEEE 1588 logic for GIGE in the PHY</w:t>
            </w:r>
          </w:p>
        </w:tc>
      </w:tr>
      <w:tr w:rsidR="00EB00B3" w14:paraId="583CAA41"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DA1516" w14:textId="77777777" w:rsidR="00EB00B3" w:rsidRDefault="00EB00B3">
            <w:pPr>
              <w:rPr>
                <w:sz w:val="19"/>
                <w:szCs w:val="19"/>
              </w:rPr>
            </w:pPr>
            <w:r>
              <w:rPr>
                <w:rStyle w:val="HTMLCode"/>
                <w:rFonts w:eastAsiaTheme="minorEastAsia"/>
                <w:shd w:val="clear" w:color="auto" w:fill="F9F9F9"/>
              </w:rPr>
              <w:t>SYNTH_1588_10G</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7B719"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80636"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30E12" w14:textId="77777777" w:rsidR="00EB00B3" w:rsidRDefault="00EB00B3">
            <w:pPr>
              <w:rPr>
                <w:sz w:val="19"/>
                <w:szCs w:val="19"/>
              </w:rPr>
            </w:pPr>
            <w:r>
              <w:rPr>
                <w:sz w:val="19"/>
                <w:szCs w:val="19"/>
              </w:rPr>
              <w:t>1= Include IEEE 1588 logic for 10G in the PHY</w:t>
            </w:r>
          </w:p>
          <w:p w14:paraId="6D7FBB2D" w14:textId="77777777" w:rsidR="00EB00B3" w:rsidRDefault="00EB00B3">
            <w:pPr>
              <w:pStyle w:val="NormalWeb"/>
              <w:spacing w:before="96" w:beforeAutospacing="0" w:after="120" w:afterAutospacing="0" w:line="360" w:lineRule="atLeast"/>
              <w:rPr>
                <w:sz w:val="19"/>
                <w:szCs w:val="19"/>
              </w:rPr>
            </w:pPr>
            <w:r>
              <w:rPr>
                <w:sz w:val="19"/>
                <w:szCs w:val="19"/>
              </w:rPr>
              <w:t>0= Don’t include IEEE 1588 logic for 10G in the PHY</w:t>
            </w:r>
          </w:p>
        </w:tc>
      </w:tr>
      <w:tr w:rsidR="00EB00B3" w14:paraId="3DD8C720"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5C51A9" w14:textId="77777777" w:rsidR="00EB00B3" w:rsidRDefault="00EB00B3">
            <w:pPr>
              <w:rPr>
                <w:sz w:val="19"/>
                <w:szCs w:val="19"/>
              </w:rPr>
            </w:pPr>
            <w:r>
              <w:rPr>
                <w:rStyle w:val="HTMLCode"/>
                <w:rFonts w:eastAsiaTheme="minorEastAsia"/>
                <w:shd w:val="clear" w:color="auto" w:fill="F9F9F9"/>
              </w:rPr>
              <w:t>OPTIONAL_RXEQ</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59643"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26852"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905C8" w14:textId="77777777" w:rsidR="00EB00B3" w:rsidRDefault="00EB00B3">
            <w:pPr>
              <w:rPr>
                <w:sz w:val="19"/>
                <w:szCs w:val="19"/>
              </w:rPr>
            </w:pPr>
            <w:r>
              <w:rPr>
                <w:sz w:val="19"/>
                <w:szCs w:val="19"/>
              </w:rPr>
              <w:t>1= Include RX Equalization during Link Training</w:t>
            </w:r>
          </w:p>
          <w:p w14:paraId="74DF8406" w14:textId="77777777" w:rsidR="00EB00B3" w:rsidRDefault="00EB00B3">
            <w:pPr>
              <w:pStyle w:val="NormalWeb"/>
              <w:spacing w:before="96" w:beforeAutospacing="0" w:after="120" w:afterAutospacing="0" w:line="360" w:lineRule="atLeast"/>
              <w:rPr>
                <w:sz w:val="19"/>
                <w:szCs w:val="19"/>
              </w:rPr>
            </w:pPr>
            <w:r>
              <w:rPr>
                <w:sz w:val="19"/>
                <w:szCs w:val="19"/>
              </w:rPr>
              <w:t>0= Don’t include RX Equalization during Link Training</w:t>
            </w:r>
          </w:p>
        </w:tc>
      </w:tr>
      <w:tr w:rsidR="00EB00B3" w14:paraId="755199EE"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5BF4A9" w14:textId="77777777" w:rsidR="00EB00B3" w:rsidRDefault="00EB00B3">
            <w:pPr>
              <w:rPr>
                <w:sz w:val="19"/>
                <w:szCs w:val="19"/>
              </w:rPr>
            </w:pPr>
            <w:r>
              <w:rPr>
                <w:rStyle w:val="HTMLCode"/>
                <w:rFonts w:eastAsiaTheme="minorEastAsia"/>
                <w:shd w:val="clear" w:color="auto" w:fill="F9F9F9"/>
              </w:rPr>
              <w:t>RECONFIG_CONTROLLER_DFE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5CFAA"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C5F30"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C7147" w14:textId="77777777" w:rsidR="00EB00B3" w:rsidRDefault="00EB00B3">
            <w:pPr>
              <w:rPr>
                <w:sz w:val="19"/>
                <w:szCs w:val="19"/>
              </w:rPr>
            </w:pPr>
            <w:r>
              <w:rPr>
                <w:sz w:val="19"/>
                <w:szCs w:val="19"/>
              </w:rPr>
              <w:t>1= Enables the DFE feature in the reconfiguration controller</w:t>
            </w:r>
          </w:p>
          <w:p w14:paraId="0EB29D84" w14:textId="77777777" w:rsidR="00EB00B3" w:rsidRDefault="00EB00B3">
            <w:pPr>
              <w:pStyle w:val="NormalWeb"/>
              <w:spacing w:before="96" w:beforeAutospacing="0" w:after="120" w:afterAutospacing="0" w:line="360" w:lineRule="atLeast"/>
              <w:rPr>
                <w:sz w:val="19"/>
                <w:szCs w:val="19"/>
              </w:rPr>
            </w:pPr>
            <w:r>
              <w:rPr>
                <w:sz w:val="19"/>
                <w:szCs w:val="19"/>
              </w:rPr>
              <w:t>0= Disables the DFE feature in the reconfiguration controller</w:t>
            </w:r>
          </w:p>
        </w:tc>
      </w:tr>
      <w:tr w:rsidR="00EB00B3" w14:paraId="546C9AAF"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8B3C84" w14:textId="77777777" w:rsidR="00EB00B3" w:rsidRDefault="00EB00B3">
            <w:pPr>
              <w:rPr>
                <w:sz w:val="19"/>
                <w:szCs w:val="19"/>
              </w:rPr>
            </w:pPr>
            <w:r>
              <w:rPr>
                <w:rStyle w:val="HTMLCode"/>
                <w:rFonts w:eastAsiaTheme="minorEastAsia"/>
                <w:shd w:val="clear" w:color="auto" w:fill="F9F9F9"/>
              </w:rPr>
              <w:t>RECONFIG_CONTROLLER_CTLE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D73F0"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8BD0"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18B4C" w14:textId="77777777" w:rsidR="00EB00B3" w:rsidRDefault="00EB00B3">
            <w:pPr>
              <w:rPr>
                <w:sz w:val="19"/>
                <w:szCs w:val="19"/>
              </w:rPr>
            </w:pPr>
            <w:r>
              <w:rPr>
                <w:sz w:val="19"/>
                <w:szCs w:val="19"/>
              </w:rPr>
              <w:t>1= Enables the CTLE feature in the reconfiguration controller</w:t>
            </w:r>
          </w:p>
          <w:p w14:paraId="75C9A930" w14:textId="77777777" w:rsidR="00EB00B3" w:rsidRDefault="00EB00B3">
            <w:pPr>
              <w:pStyle w:val="NormalWeb"/>
              <w:spacing w:before="96" w:beforeAutospacing="0" w:after="120" w:afterAutospacing="0" w:line="360" w:lineRule="atLeast"/>
              <w:rPr>
                <w:sz w:val="19"/>
                <w:szCs w:val="19"/>
              </w:rPr>
            </w:pPr>
            <w:r>
              <w:rPr>
                <w:sz w:val="19"/>
                <w:szCs w:val="19"/>
              </w:rPr>
              <w:t>0= Disables the CTLE feature in the reconfiguration controller</w:t>
            </w:r>
          </w:p>
        </w:tc>
      </w:tr>
      <w:tr w:rsidR="00EB00B3" w14:paraId="56CDC982"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771C57" w14:textId="77777777" w:rsidR="00EB00B3" w:rsidRDefault="00EB00B3">
            <w:pPr>
              <w:rPr>
                <w:sz w:val="19"/>
                <w:szCs w:val="19"/>
              </w:rPr>
            </w:pPr>
            <w:r>
              <w:rPr>
                <w:rStyle w:val="HTMLCode"/>
                <w:rFonts w:eastAsiaTheme="minorEastAsia"/>
                <w:shd w:val="clear" w:color="auto" w:fill="F9F9F9"/>
              </w:rPr>
              <w:t>USER_RECONFIG_CONTROL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71D9C"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7A1A5"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104B8" w14:textId="77777777" w:rsidR="00EB00B3" w:rsidRDefault="00EB00B3">
            <w:pPr>
              <w:rPr>
                <w:sz w:val="19"/>
                <w:szCs w:val="19"/>
              </w:rPr>
            </w:pPr>
            <w:r>
              <w:rPr>
                <w:sz w:val="19"/>
                <w:szCs w:val="19"/>
              </w:rPr>
              <w:t>1= Expose the reconfiguration interface for user access</w:t>
            </w:r>
          </w:p>
          <w:p w14:paraId="182ECF27" w14:textId="77777777" w:rsidR="00EB00B3" w:rsidRDefault="00EB00B3">
            <w:pPr>
              <w:pStyle w:val="NormalWeb"/>
              <w:spacing w:before="96" w:beforeAutospacing="0" w:after="120" w:afterAutospacing="0" w:line="360" w:lineRule="atLeast"/>
              <w:rPr>
                <w:sz w:val="19"/>
                <w:szCs w:val="19"/>
              </w:rPr>
            </w:pPr>
            <w:r>
              <w:rPr>
                <w:sz w:val="19"/>
                <w:szCs w:val="19"/>
              </w:rPr>
              <w:t>0= Do not expose the reconfiguration interface</w:t>
            </w:r>
          </w:p>
        </w:tc>
      </w:tr>
      <w:tr w:rsidR="00EB00B3" w14:paraId="4CE88531"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B85EDD" w14:textId="77777777" w:rsidR="00EB00B3" w:rsidRDefault="00EB00B3">
            <w:pPr>
              <w:rPr>
                <w:sz w:val="19"/>
                <w:szCs w:val="19"/>
              </w:rPr>
            </w:pPr>
            <w:r>
              <w:rPr>
                <w:rStyle w:val="HTMLCode"/>
                <w:rFonts w:eastAsiaTheme="minorEastAsia"/>
                <w:shd w:val="clear" w:color="auto" w:fill="F9F9F9"/>
              </w:rPr>
              <w:t>CAPABLE_FEC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C0792"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4A3A"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B52E9" w14:textId="77777777" w:rsidR="00EB00B3" w:rsidRDefault="00EB00B3">
            <w:pPr>
              <w:rPr>
                <w:sz w:val="19"/>
                <w:szCs w:val="19"/>
              </w:rPr>
            </w:pPr>
            <w:r>
              <w:rPr>
                <w:sz w:val="19"/>
                <w:szCs w:val="19"/>
              </w:rPr>
              <w:t>Sets power-up/reset value of “FEC Ability” parameter (0xB0 bit 16)</w:t>
            </w:r>
          </w:p>
        </w:tc>
      </w:tr>
      <w:tr w:rsidR="00EB00B3" w14:paraId="53D58071"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4A9843" w14:textId="77777777" w:rsidR="00EB00B3" w:rsidRDefault="00EB00B3">
            <w:pPr>
              <w:rPr>
                <w:sz w:val="19"/>
                <w:szCs w:val="19"/>
              </w:rPr>
            </w:pPr>
            <w:r>
              <w:rPr>
                <w:rStyle w:val="HTMLCode"/>
                <w:rFonts w:eastAsiaTheme="minorEastAsia"/>
                <w:shd w:val="clear" w:color="auto" w:fill="F9F9F9"/>
              </w:rPr>
              <w:t>ENABLE_FEC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FE9E7" w14:textId="77777777" w:rsidR="00EB00B3" w:rsidRDefault="00EB00B3">
            <w:pPr>
              <w:rPr>
                <w:sz w:val="19"/>
                <w:szCs w:val="19"/>
              </w:rPr>
            </w:pPr>
            <w:r>
              <w:rPr>
                <w:sz w:val="19"/>
                <w:szCs w:val="19"/>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D1929"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B165A" w14:textId="77777777" w:rsidR="00EB00B3" w:rsidRDefault="00EB00B3">
            <w:pPr>
              <w:rPr>
                <w:sz w:val="19"/>
                <w:szCs w:val="19"/>
              </w:rPr>
            </w:pPr>
            <w:r>
              <w:rPr>
                <w:sz w:val="19"/>
                <w:szCs w:val="19"/>
              </w:rPr>
              <w:t>Sets power-up/reset value of “FEC Request” parameter (0xB0 bit 18)</w:t>
            </w:r>
          </w:p>
        </w:tc>
      </w:tr>
      <w:tr w:rsidR="00EB00B3" w14:paraId="22C3D262"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AD51BB" w14:textId="77777777" w:rsidR="00EB00B3" w:rsidRDefault="00EB00B3">
            <w:pPr>
              <w:rPr>
                <w:sz w:val="19"/>
                <w:szCs w:val="19"/>
              </w:rPr>
            </w:pPr>
            <w:r>
              <w:rPr>
                <w:rStyle w:val="HTMLCode"/>
                <w:rFonts w:eastAsiaTheme="minorEastAsia"/>
                <w:shd w:val="clear" w:color="auto" w:fill="F9F9F9"/>
              </w:rPr>
              <w:t>KR_PHY_BERWIDTH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5553D" w14:textId="77777777" w:rsidR="00EB00B3" w:rsidRDefault="00EB00B3">
            <w:pPr>
              <w:rPr>
                <w:sz w:val="19"/>
                <w:szCs w:val="19"/>
              </w:rPr>
            </w:pPr>
            <w:r>
              <w:rPr>
                <w:sz w:val="19"/>
                <w:szCs w:val="19"/>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3EAFD" w14:textId="77777777" w:rsidR="00EB00B3" w:rsidRDefault="00EB00B3">
            <w:pPr>
              <w:rPr>
                <w:sz w:val="19"/>
                <w:szCs w:val="19"/>
              </w:rPr>
            </w:pPr>
            <w:r>
              <w:rPr>
                <w:sz w:val="19"/>
                <w:szCs w:val="19"/>
              </w:rPr>
              <w:t>KR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ABFFB" w14:textId="77777777" w:rsidR="00EB00B3" w:rsidRDefault="00EB00B3">
            <w:pPr>
              <w:rPr>
                <w:sz w:val="19"/>
                <w:szCs w:val="19"/>
              </w:rPr>
            </w:pPr>
            <w:r>
              <w:rPr>
                <w:sz w:val="19"/>
                <w:szCs w:val="19"/>
              </w:rPr>
              <w:t>Width of link training BER counter. Use higher value to get better results during LT.</w:t>
            </w:r>
          </w:p>
        </w:tc>
      </w:tr>
      <w:tr w:rsidR="00EB00B3" w14:paraId="34F1A314"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6AB70B" w14:textId="77777777" w:rsidR="00EB00B3" w:rsidRDefault="00EB00B3">
            <w:pPr>
              <w:rPr>
                <w:sz w:val="19"/>
                <w:szCs w:val="19"/>
              </w:rPr>
            </w:pPr>
            <w:r>
              <w:rPr>
                <w:rStyle w:val="HTMLCode"/>
                <w:rFonts w:eastAsiaTheme="minorEastAsia"/>
                <w:shd w:val="clear" w:color="auto" w:fill="F9F9F9"/>
              </w:rPr>
              <w:lastRenderedPageBreak/>
              <w:t>AN_TECH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CF8BE" w14:textId="77777777" w:rsidR="00EB00B3" w:rsidRDefault="00EB00B3">
            <w:pPr>
              <w:rPr>
                <w:sz w:val="19"/>
                <w:szCs w:val="19"/>
              </w:rPr>
            </w:pPr>
            <w:r>
              <w:rPr>
                <w:sz w:val="19"/>
                <w:szCs w:val="19"/>
              </w:rPr>
              <w:t>6’d4, 6’d5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F3909"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BE7F5" w14:textId="77777777" w:rsidR="00EB00B3" w:rsidRDefault="00EB00B3">
            <w:pPr>
              <w:rPr>
                <w:sz w:val="19"/>
                <w:szCs w:val="19"/>
              </w:rPr>
            </w:pPr>
            <w:r>
              <w:rPr>
                <w:sz w:val="19"/>
                <w:szCs w:val="19"/>
              </w:rPr>
              <w:t>6’d4= 10G mode supported only</w:t>
            </w:r>
          </w:p>
          <w:p w14:paraId="3E1E8C1A" w14:textId="77777777" w:rsidR="00EB00B3" w:rsidRDefault="00EB00B3">
            <w:pPr>
              <w:pStyle w:val="NormalWeb"/>
              <w:spacing w:before="96" w:beforeAutospacing="0" w:after="120" w:afterAutospacing="0" w:line="360" w:lineRule="atLeast"/>
              <w:rPr>
                <w:sz w:val="19"/>
                <w:szCs w:val="19"/>
              </w:rPr>
            </w:pPr>
            <w:r>
              <w:rPr>
                <w:sz w:val="19"/>
                <w:szCs w:val="19"/>
              </w:rPr>
              <w:t>6’d5= 1G and 10G modes supported</w:t>
            </w:r>
          </w:p>
        </w:tc>
      </w:tr>
      <w:tr w:rsidR="00EB00B3" w14:paraId="4D3B81DB"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0A03BE" w14:textId="77777777" w:rsidR="00EB00B3" w:rsidRDefault="00EB00B3">
            <w:pPr>
              <w:rPr>
                <w:sz w:val="19"/>
                <w:szCs w:val="19"/>
              </w:rPr>
            </w:pPr>
            <w:r>
              <w:rPr>
                <w:rStyle w:val="HTMLCode"/>
                <w:rFonts w:eastAsiaTheme="minorEastAsia"/>
                <w:shd w:val="clear" w:color="auto" w:fill="F9F9F9"/>
              </w:rPr>
              <w:t>PLL_TYPE_1G</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E62D1" w14:textId="77777777" w:rsidR="00EB00B3" w:rsidRDefault="00EB00B3">
            <w:pPr>
              <w:rPr>
                <w:sz w:val="19"/>
                <w:szCs w:val="19"/>
              </w:rPr>
            </w:pPr>
            <w:proofErr w:type="gramStart"/>
            <w:r>
              <w:rPr>
                <w:sz w:val="19"/>
                <w:szCs w:val="19"/>
              </w:rPr>
              <w:t>ATX,CMU</w:t>
            </w:r>
            <w:proofErr w:type="gramEnd"/>
            <w:r>
              <w:rPr>
                <w:sz w:val="19"/>
                <w:szCs w:val="19"/>
              </w:rPr>
              <w:t>,FPLL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1E11D" w14:textId="77777777" w:rsidR="00EB00B3" w:rsidRDefault="00EB00B3">
            <w:pPr>
              <w:rPr>
                <w:sz w:val="19"/>
                <w:szCs w:val="19"/>
              </w:rPr>
            </w:pPr>
            <w:r>
              <w:rPr>
                <w:sz w:val="19"/>
                <w:szCs w:val="19"/>
              </w:rPr>
              <w:t>Both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5F2AC" w14:textId="77777777" w:rsidR="00EB00B3" w:rsidRDefault="00EB00B3">
            <w:pPr>
              <w:spacing w:after="240"/>
              <w:rPr>
                <w:sz w:val="19"/>
                <w:szCs w:val="19"/>
              </w:rPr>
            </w:pPr>
            <w:r>
              <w:rPr>
                <w:sz w:val="19"/>
                <w:szCs w:val="19"/>
              </w:rPr>
              <w:t>PLL type to use for 1G link. Use ATX or FPLL if channel limited. Use ATX or FPLL if channel limited. Setting it to CMU will use one transceiver channel (channel 1 or 4 in a transceiver bank). </w:t>
            </w:r>
            <w:r>
              <w:rPr>
                <w:sz w:val="19"/>
                <w:szCs w:val="19"/>
              </w:rPr>
              <w:br/>
            </w:r>
            <w:r>
              <w:rPr>
                <w:i/>
                <w:iCs/>
                <w:sz w:val="19"/>
                <w:szCs w:val="19"/>
              </w:rPr>
              <w:t>Notes: If using ATX you must update the provided MIF file (see </w:t>
            </w:r>
            <w:hyperlink r:id="rId6" w:anchor="MIF_Files" w:history="1">
              <w:r>
                <w:rPr>
                  <w:rStyle w:val="Hyperlink"/>
                  <w:i/>
                  <w:iCs/>
                  <w:color w:val="5A3696"/>
                  <w:sz w:val="19"/>
                  <w:szCs w:val="19"/>
                </w:rPr>
                <w:t>MIF Files</w:t>
              </w:r>
            </w:hyperlink>
            <w:r>
              <w:rPr>
                <w:i/>
                <w:iCs/>
                <w:sz w:val="19"/>
                <w:szCs w:val="19"/>
              </w:rPr>
              <w:t> section below). If using FPLL you must add the following assignment to your QSF file:</w:t>
            </w:r>
            <w:r>
              <w:rPr>
                <w:sz w:val="19"/>
                <w:szCs w:val="19"/>
              </w:rPr>
              <w:t> </w:t>
            </w:r>
          </w:p>
        </w:tc>
      </w:tr>
    </w:tbl>
    <w:p w14:paraId="7EF1926F"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Sample Parameter Settings for Common Configurations</w:t>
      </w:r>
    </w:p>
    <w:p w14:paraId="148BB166"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i/>
          <w:iCs/>
          <w:color w:val="000000"/>
          <w:sz w:val="19"/>
          <w:szCs w:val="19"/>
        </w:rPr>
        <w:t>Note: Parameters not shown do not affect the shown configuration and can be set to your desired value.</w:t>
      </w:r>
    </w:p>
    <w:p w14:paraId="4E21604F"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1G/10G Line-side Ethernet with Sequencer</w:t>
      </w:r>
    </w:p>
    <w:p w14:paraId="717890C3"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Style w:val="HTMLCode"/>
          <w:color w:val="000000"/>
          <w:shd w:val="clear" w:color="auto" w:fill="F9F9F9"/>
        </w:rPr>
        <w:t>SYNTH_AN_DE = 0; </w:t>
      </w:r>
      <w:r>
        <w:rPr>
          <w:rFonts w:ascii="Arial" w:hAnsi="Arial" w:cs="Arial"/>
          <w:color w:val="000000"/>
          <w:sz w:val="19"/>
          <w:szCs w:val="19"/>
        </w:rPr>
        <w:br/>
      </w:r>
      <w:r>
        <w:rPr>
          <w:rStyle w:val="HTMLCode"/>
          <w:color w:val="000000"/>
          <w:shd w:val="clear" w:color="auto" w:fill="F9F9F9"/>
        </w:rPr>
        <w:t>SYNTH_LT_DE = 0; </w:t>
      </w:r>
      <w:r>
        <w:rPr>
          <w:rFonts w:ascii="Arial" w:hAnsi="Arial" w:cs="Arial"/>
          <w:color w:val="000000"/>
          <w:sz w:val="19"/>
          <w:szCs w:val="19"/>
        </w:rPr>
        <w:br/>
      </w:r>
      <w:r>
        <w:rPr>
          <w:rStyle w:val="HTMLCode"/>
          <w:color w:val="000000"/>
          <w:shd w:val="clear" w:color="auto" w:fill="F9F9F9"/>
        </w:rPr>
        <w:t>OPTIONAL_RXEQ = 0; </w:t>
      </w:r>
      <w:r>
        <w:rPr>
          <w:rFonts w:ascii="Arial" w:hAnsi="Arial" w:cs="Arial"/>
          <w:color w:val="000000"/>
          <w:sz w:val="19"/>
          <w:szCs w:val="19"/>
        </w:rPr>
        <w:br/>
      </w:r>
      <w:r>
        <w:rPr>
          <w:rStyle w:val="HTMLCode"/>
          <w:color w:val="000000"/>
          <w:shd w:val="clear" w:color="auto" w:fill="F9F9F9"/>
        </w:rPr>
        <w:t>SYNTH_FEC_DE = 0; </w:t>
      </w:r>
      <w:r>
        <w:rPr>
          <w:rFonts w:ascii="Arial" w:hAnsi="Arial" w:cs="Arial"/>
          <w:color w:val="000000"/>
          <w:sz w:val="19"/>
          <w:szCs w:val="19"/>
        </w:rPr>
        <w:br/>
      </w:r>
      <w:r>
        <w:rPr>
          <w:rStyle w:val="HTMLCode"/>
          <w:color w:val="000000"/>
          <w:shd w:val="clear" w:color="auto" w:fill="F9F9F9"/>
        </w:rPr>
        <w:t>CAPABLE_FEC = 0; </w:t>
      </w:r>
      <w:r>
        <w:rPr>
          <w:rFonts w:ascii="Arial" w:hAnsi="Arial" w:cs="Arial"/>
          <w:color w:val="000000"/>
          <w:sz w:val="19"/>
          <w:szCs w:val="19"/>
        </w:rPr>
        <w:br/>
      </w:r>
      <w:r>
        <w:rPr>
          <w:rStyle w:val="HTMLCode"/>
          <w:color w:val="000000"/>
          <w:shd w:val="clear" w:color="auto" w:fill="F9F9F9"/>
        </w:rPr>
        <w:t>ENABLE_FEC = 0; </w:t>
      </w:r>
      <w:r>
        <w:rPr>
          <w:rFonts w:ascii="Arial" w:hAnsi="Arial" w:cs="Arial"/>
          <w:color w:val="000000"/>
          <w:sz w:val="19"/>
          <w:szCs w:val="19"/>
        </w:rPr>
        <w:br/>
      </w:r>
      <w:r>
        <w:rPr>
          <w:rStyle w:val="HTMLCode"/>
          <w:color w:val="000000"/>
          <w:shd w:val="clear" w:color="auto" w:fill="F9F9F9"/>
        </w:rPr>
        <w:t>SYNTH_SEQ_DE = 1; </w:t>
      </w:r>
      <w:r>
        <w:rPr>
          <w:rFonts w:ascii="Arial" w:hAnsi="Arial" w:cs="Arial"/>
          <w:color w:val="000000"/>
          <w:sz w:val="19"/>
          <w:szCs w:val="19"/>
        </w:rPr>
        <w:br/>
      </w:r>
      <w:r>
        <w:rPr>
          <w:rStyle w:val="HTMLCode"/>
          <w:color w:val="000000"/>
          <w:shd w:val="clear" w:color="auto" w:fill="F9F9F9"/>
        </w:rPr>
        <w:t>SYNTH_GIGE_DE = 1; </w:t>
      </w:r>
      <w:r>
        <w:rPr>
          <w:rFonts w:ascii="Arial" w:hAnsi="Arial" w:cs="Arial"/>
          <w:color w:val="000000"/>
          <w:sz w:val="19"/>
          <w:szCs w:val="19"/>
        </w:rPr>
        <w:br/>
      </w:r>
      <w:r>
        <w:rPr>
          <w:rStyle w:val="HTMLCode"/>
          <w:color w:val="000000"/>
          <w:shd w:val="clear" w:color="auto" w:fill="F9F9F9"/>
        </w:rPr>
        <w:t>AN_TECH_DE = 6'd5; </w:t>
      </w:r>
    </w:p>
    <w:p w14:paraId="39566F6B"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1G/10G Line-side Ethernet without Sequencer</w:t>
      </w:r>
    </w:p>
    <w:p w14:paraId="43FD28F9" w14:textId="77777777" w:rsidR="00EB00B3" w:rsidRDefault="00EB00B3" w:rsidP="00EB00B3">
      <w:pPr>
        <w:pStyle w:val="NormalWeb"/>
        <w:shd w:val="clear" w:color="auto" w:fill="FFFFFF"/>
        <w:spacing w:before="96" w:beforeAutospacing="0" w:after="240" w:afterAutospacing="0" w:line="360" w:lineRule="atLeast"/>
        <w:rPr>
          <w:rFonts w:ascii="Arial" w:hAnsi="Arial" w:cs="Arial"/>
          <w:color w:val="000000"/>
          <w:sz w:val="19"/>
          <w:szCs w:val="19"/>
        </w:rPr>
      </w:pPr>
      <w:r>
        <w:rPr>
          <w:rStyle w:val="HTMLCode"/>
          <w:color w:val="000000"/>
          <w:shd w:val="clear" w:color="auto" w:fill="F9F9F9"/>
        </w:rPr>
        <w:t>SYNTH_AN_DE = 0; </w:t>
      </w:r>
      <w:r>
        <w:rPr>
          <w:rFonts w:ascii="Arial" w:hAnsi="Arial" w:cs="Arial"/>
          <w:color w:val="000000"/>
          <w:sz w:val="19"/>
          <w:szCs w:val="19"/>
        </w:rPr>
        <w:br/>
      </w:r>
      <w:r>
        <w:rPr>
          <w:rStyle w:val="HTMLCode"/>
          <w:color w:val="000000"/>
          <w:shd w:val="clear" w:color="auto" w:fill="F9F9F9"/>
        </w:rPr>
        <w:t>SYNTH_LT_DE = 0; </w:t>
      </w:r>
      <w:r>
        <w:rPr>
          <w:rFonts w:ascii="Arial" w:hAnsi="Arial" w:cs="Arial"/>
          <w:color w:val="000000"/>
          <w:sz w:val="19"/>
          <w:szCs w:val="19"/>
        </w:rPr>
        <w:br/>
      </w:r>
      <w:r>
        <w:rPr>
          <w:rStyle w:val="HTMLCode"/>
          <w:color w:val="000000"/>
          <w:shd w:val="clear" w:color="auto" w:fill="F9F9F9"/>
        </w:rPr>
        <w:t>OPTIONAL_RXEQ = 0; </w:t>
      </w:r>
      <w:r>
        <w:rPr>
          <w:rFonts w:ascii="Arial" w:hAnsi="Arial" w:cs="Arial"/>
          <w:color w:val="000000"/>
          <w:sz w:val="19"/>
          <w:szCs w:val="19"/>
        </w:rPr>
        <w:br/>
      </w:r>
      <w:r>
        <w:rPr>
          <w:rStyle w:val="HTMLCode"/>
          <w:color w:val="000000"/>
          <w:shd w:val="clear" w:color="auto" w:fill="F9F9F9"/>
        </w:rPr>
        <w:t>SYNTH_FEC_DE = 0; </w:t>
      </w:r>
      <w:r>
        <w:rPr>
          <w:rFonts w:ascii="Arial" w:hAnsi="Arial" w:cs="Arial"/>
          <w:color w:val="000000"/>
          <w:sz w:val="19"/>
          <w:szCs w:val="19"/>
        </w:rPr>
        <w:br/>
      </w:r>
      <w:r>
        <w:rPr>
          <w:rStyle w:val="HTMLCode"/>
          <w:color w:val="000000"/>
          <w:shd w:val="clear" w:color="auto" w:fill="F9F9F9"/>
        </w:rPr>
        <w:t>CAPABLE_FEC = 0; </w:t>
      </w:r>
      <w:r>
        <w:rPr>
          <w:rFonts w:ascii="Arial" w:hAnsi="Arial" w:cs="Arial"/>
          <w:color w:val="000000"/>
          <w:sz w:val="19"/>
          <w:szCs w:val="19"/>
        </w:rPr>
        <w:br/>
      </w:r>
      <w:r>
        <w:rPr>
          <w:rStyle w:val="HTMLCode"/>
          <w:color w:val="000000"/>
          <w:shd w:val="clear" w:color="auto" w:fill="F9F9F9"/>
        </w:rPr>
        <w:t>ENABLE_FEC = 0; </w:t>
      </w:r>
      <w:r>
        <w:rPr>
          <w:rFonts w:ascii="Arial" w:hAnsi="Arial" w:cs="Arial"/>
          <w:color w:val="000000"/>
          <w:sz w:val="19"/>
          <w:szCs w:val="19"/>
        </w:rPr>
        <w:br/>
      </w:r>
      <w:r>
        <w:rPr>
          <w:rStyle w:val="HTMLCode"/>
          <w:color w:val="000000"/>
          <w:shd w:val="clear" w:color="auto" w:fill="F9F9F9"/>
        </w:rPr>
        <w:t>SYNTH_SEQ_DE = 0; </w:t>
      </w:r>
      <w:r>
        <w:rPr>
          <w:rFonts w:ascii="Arial" w:hAnsi="Arial" w:cs="Arial"/>
          <w:color w:val="000000"/>
          <w:sz w:val="19"/>
          <w:szCs w:val="19"/>
        </w:rPr>
        <w:br/>
      </w:r>
      <w:r>
        <w:rPr>
          <w:rStyle w:val="HTMLCode"/>
          <w:color w:val="000000"/>
          <w:shd w:val="clear" w:color="auto" w:fill="F9F9F9"/>
        </w:rPr>
        <w:t>SYNTH_GIGE_DE= 1; </w:t>
      </w:r>
      <w:r>
        <w:rPr>
          <w:rFonts w:ascii="Arial" w:hAnsi="Arial" w:cs="Arial"/>
          <w:color w:val="000000"/>
          <w:sz w:val="19"/>
          <w:szCs w:val="19"/>
        </w:rPr>
        <w:br/>
      </w:r>
      <w:r>
        <w:rPr>
          <w:rStyle w:val="HTMLCode"/>
          <w:color w:val="000000"/>
          <w:shd w:val="clear" w:color="auto" w:fill="F9F9F9"/>
        </w:rPr>
        <w:t>AN_TECH_DE = 6'd5;</w:t>
      </w:r>
    </w:p>
    <w:p w14:paraId="6219AEC6"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10GBASE-KR Backplane Ethernet with Auto-Negotiation and RX Equalization (10G Only)</w:t>
      </w:r>
    </w:p>
    <w:p w14:paraId="0E52C55D"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Style w:val="HTMLCode"/>
          <w:color w:val="000000"/>
          <w:shd w:val="clear" w:color="auto" w:fill="F9F9F9"/>
        </w:rPr>
        <w:lastRenderedPageBreak/>
        <w:t>SYNTH_AN_DE = 1; </w:t>
      </w:r>
      <w:r>
        <w:rPr>
          <w:rFonts w:ascii="Arial" w:hAnsi="Arial" w:cs="Arial"/>
          <w:color w:val="000000"/>
          <w:sz w:val="19"/>
          <w:szCs w:val="19"/>
        </w:rPr>
        <w:br/>
      </w:r>
      <w:r>
        <w:rPr>
          <w:rStyle w:val="HTMLCode"/>
          <w:color w:val="000000"/>
          <w:shd w:val="clear" w:color="auto" w:fill="F9F9F9"/>
        </w:rPr>
        <w:t>SYNTH_LT_DE = 1; </w:t>
      </w:r>
      <w:r>
        <w:rPr>
          <w:rFonts w:ascii="Arial" w:hAnsi="Arial" w:cs="Arial"/>
          <w:color w:val="000000"/>
          <w:sz w:val="19"/>
          <w:szCs w:val="19"/>
        </w:rPr>
        <w:br/>
      </w:r>
      <w:r>
        <w:rPr>
          <w:rStyle w:val="HTMLCode"/>
          <w:color w:val="000000"/>
          <w:shd w:val="clear" w:color="auto" w:fill="F9F9F9"/>
        </w:rPr>
        <w:t>OPTIONAL_RXEQ = 1; </w:t>
      </w:r>
      <w:r>
        <w:rPr>
          <w:rFonts w:ascii="Arial" w:hAnsi="Arial" w:cs="Arial"/>
          <w:color w:val="000000"/>
          <w:sz w:val="19"/>
          <w:szCs w:val="19"/>
        </w:rPr>
        <w:br/>
      </w:r>
      <w:r>
        <w:rPr>
          <w:rStyle w:val="HTMLCode"/>
          <w:color w:val="000000"/>
          <w:shd w:val="clear" w:color="auto" w:fill="F9F9F9"/>
        </w:rPr>
        <w:t>RECONFIG_CONTROLLER_DFE = 1;</w:t>
      </w:r>
      <w:r>
        <w:rPr>
          <w:rFonts w:ascii="Arial" w:hAnsi="Arial" w:cs="Arial"/>
          <w:color w:val="000000"/>
          <w:sz w:val="19"/>
          <w:szCs w:val="19"/>
        </w:rPr>
        <w:br/>
      </w:r>
      <w:r>
        <w:rPr>
          <w:rStyle w:val="HTMLCode"/>
          <w:color w:val="000000"/>
          <w:shd w:val="clear" w:color="auto" w:fill="F9F9F9"/>
        </w:rPr>
        <w:t>RECONFIG_CONTROLLER_CTLE = 1; </w:t>
      </w:r>
      <w:r>
        <w:rPr>
          <w:rFonts w:ascii="Arial" w:hAnsi="Arial" w:cs="Arial"/>
          <w:color w:val="000000"/>
          <w:sz w:val="19"/>
          <w:szCs w:val="19"/>
        </w:rPr>
        <w:br/>
      </w:r>
      <w:r>
        <w:rPr>
          <w:rStyle w:val="HTMLCode"/>
          <w:color w:val="000000"/>
          <w:shd w:val="clear" w:color="auto" w:fill="F9F9F9"/>
        </w:rPr>
        <w:t>SYNTH_FEC_DE = 0; </w:t>
      </w:r>
      <w:r>
        <w:rPr>
          <w:rFonts w:ascii="Arial" w:hAnsi="Arial" w:cs="Arial"/>
          <w:color w:val="000000"/>
          <w:sz w:val="19"/>
          <w:szCs w:val="19"/>
        </w:rPr>
        <w:br/>
      </w:r>
      <w:r>
        <w:rPr>
          <w:rStyle w:val="HTMLCode"/>
          <w:color w:val="000000"/>
          <w:shd w:val="clear" w:color="auto" w:fill="F9F9F9"/>
        </w:rPr>
        <w:t>CAPABLE_FEC = 0; </w:t>
      </w:r>
      <w:r>
        <w:rPr>
          <w:rFonts w:ascii="Arial" w:hAnsi="Arial" w:cs="Arial"/>
          <w:color w:val="000000"/>
          <w:sz w:val="19"/>
          <w:szCs w:val="19"/>
        </w:rPr>
        <w:br/>
      </w:r>
      <w:r>
        <w:rPr>
          <w:rStyle w:val="HTMLCode"/>
          <w:color w:val="000000"/>
          <w:shd w:val="clear" w:color="auto" w:fill="F9F9F9"/>
        </w:rPr>
        <w:t>ENABLE_FEC = 0; </w:t>
      </w:r>
      <w:r>
        <w:rPr>
          <w:rFonts w:ascii="Arial" w:hAnsi="Arial" w:cs="Arial"/>
          <w:color w:val="000000"/>
          <w:sz w:val="19"/>
          <w:szCs w:val="19"/>
        </w:rPr>
        <w:br/>
      </w:r>
      <w:r>
        <w:rPr>
          <w:rStyle w:val="HTMLCode"/>
          <w:color w:val="000000"/>
          <w:shd w:val="clear" w:color="auto" w:fill="F9F9F9"/>
        </w:rPr>
        <w:t>SYNTH_SEQ_DE = 1; </w:t>
      </w:r>
      <w:r>
        <w:rPr>
          <w:rFonts w:ascii="Arial" w:hAnsi="Arial" w:cs="Arial"/>
          <w:color w:val="000000"/>
          <w:sz w:val="19"/>
          <w:szCs w:val="19"/>
        </w:rPr>
        <w:br/>
      </w:r>
      <w:r>
        <w:rPr>
          <w:rStyle w:val="HTMLCode"/>
          <w:color w:val="000000"/>
          <w:shd w:val="clear" w:color="auto" w:fill="F9F9F9"/>
        </w:rPr>
        <w:t>SYNTH_GIGE_DE = 0; </w:t>
      </w:r>
      <w:r>
        <w:rPr>
          <w:rFonts w:ascii="Arial" w:hAnsi="Arial" w:cs="Arial"/>
          <w:color w:val="000000"/>
          <w:sz w:val="19"/>
          <w:szCs w:val="19"/>
        </w:rPr>
        <w:br/>
      </w:r>
      <w:r>
        <w:rPr>
          <w:rStyle w:val="HTMLCode"/>
          <w:color w:val="000000"/>
          <w:shd w:val="clear" w:color="auto" w:fill="F9F9F9"/>
        </w:rPr>
        <w:t>SYNTH_CL37ANEG_DE = 0; </w:t>
      </w:r>
      <w:r>
        <w:rPr>
          <w:rFonts w:ascii="Arial" w:hAnsi="Arial" w:cs="Arial"/>
          <w:color w:val="000000"/>
          <w:sz w:val="19"/>
          <w:szCs w:val="19"/>
        </w:rPr>
        <w:br/>
      </w:r>
      <w:r>
        <w:rPr>
          <w:rStyle w:val="HTMLCode"/>
          <w:color w:val="000000"/>
          <w:shd w:val="clear" w:color="auto" w:fill="F9F9F9"/>
        </w:rPr>
        <w:t>AN_TECH_DE = 6'd4; </w:t>
      </w:r>
      <w:r>
        <w:rPr>
          <w:rFonts w:ascii="Arial" w:hAnsi="Arial" w:cs="Arial"/>
          <w:color w:val="000000"/>
          <w:sz w:val="19"/>
          <w:szCs w:val="19"/>
        </w:rPr>
        <w:br/>
      </w:r>
      <w:r>
        <w:rPr>
          <w:rStyle w:val="HTMLCode"/>
          <w:color w:val="000000"/>
          <w:shd w:val="clear" w:color="auto" w:fill="F9F9F9"/>
        </w:rPr>
        <w:t>SYNTH_1588_DE = 0; </w:t>
      </w:r>
    </w:p>
    <w:p w14:paraId="186A35B0"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10GBASE-KR Backplane Ethernet with Auto-Negotiation and FEC, No RX Equalization (10G Only)</w:t>
      </w:r>
    </w:p>
    <w:p w14:paraId="3D9A5D8E"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Style w:val="HTMLCode"/>
          <w:color w:val="000000"/>
          <w:shd w:val="clear" w:color="auto" w:fill="F9F9F9"/>
        </w:rPr>
        <w:t>SYNTH_AN_DE = 1;</w:t>
      </w:r>
      <w:r>
        <w:rPr>
          <w:rFonts w:ascii="Arial" w:hAnsi="Arial" w:cs="Arial"/>
          <w:color w:val="000000"/>
          <w:sz w:val="19"/>
          <w:szCs w:val="19"/>
        </w:rPr>
        <w:br/>
      </w:r>
      <w:r>
        <w:rPr>
          <w:rStyle w:val="HTMLCode"/>
          <w:color w:val="000000"/>
          <w:shd w:val="clear" w:color="auto" w:fill="F9F9F9"/>
        </w:rPr>
        <w:t>SYNTH_LT_DE = 1;</w:t>
      </w:r>
      <w:r>
        <w:rPr>
          <w:rFonts w:ascii="Arial" w:hAnsi="Arial" w:cs="Arial"/>
          <w:color w:val="000000"/>
          <w:sz w:val="19"/>
          <w:szCs w:val="19"/>
        </w:rPr>
        <w:br/>
      </w:r>
      <w:r>
        <w:rPr>
          <w:rStyle w:val="HTMLCode"/>
          <w:color w:val="000000"/>
          <w:shd w:val="clear" w:color="auto" w:fill="F9F9F9"/>
        </w:rPr>
        <w:t>OPTIONAL_RXEQ = 0;</w:t>
      </w:r>
      <w:r>
        <w:rPr>
          <w:rFonts w:ascii="Arial" w:hAnsi="Arial" w:cs="Arial"/>
          <w:color w:val="000000"/>
          <w:sz w:val="19"/>
          <w:szCs w:val="19"/>
        </w:rPr>
        <w:br/>
      </w:r>
      <w:r>
        <w:rPr>
          <w:rStyle w:val="HTMLCode"/>
          <w:color w:val="000000"/>
          <w:shd w:val="clear" w:color="auto" w:fill="F9F9F9"/>
        </w:rPr>
        <w:t>RECONFIG_CONTROLLER_DFE = 0;</w:t>
      </w:r>
      <w:r>
        <w:rPr>
          <w:rFonts w:ascii="Arial" w:hAnsi="Arial" w:cs="Arial"/>
          <w:color w:val="000000"/>
          <w:sz w:val="19"/>
          <w:szCs w:val="19"/>
        </w:rPr>
        <w:br/>
      </w:r>
      <w:r>
        <w:rPr>
          <w:rStyle w:val="HTMLCode"/>
          <w:color w:val="000000"/>
          <w:shd w:val="clear" w:color="auto" w:fill="F9F9F9"/>
        </w:rPr>
        <w:t>RECONFIG_CONTROLLER_CTLE = 0;</w:t>
      </w:r>
      <w:r>
        <w:rPr>
          <w:rFonts w:ascii="Arial" w:hAnsi="Arial" w:cs="Arial"/>
          <w:color w:val="000000"/>
          <w:sz w:val="19"/>
          <w:szCs w:val="19"/>
        </w:rPr>
        <w:br/>
      </w:r>
      <w:r>
        <w:rPr>
          <w:rStyle w:val="HTMLCode"/>
          <w:color w:val="000000"/>
          <w:shd w:val="clear" w:color="auto" w:fill="F9F9F9"/>
        </w:rPr>
        <w:t>SYNTH_FEC_DE = 1;</w:t>
      </w:r>
      <w:r>
        <w:rPr>
          <w:rFonts w:ascii="Arial" w:hAnsi="Arial" w:cs="Arial"/>
          <w:color w:val="000000"/>
          <w:sz w:val="19"/>
          <w:szCs w:val="19"/>
        </w:rPr>
        <w:br/>
      </w:r>
      <w:r>
        <w:rPr>
          <w:rStyle w:val="HTMLCode"/>
          <w:color w:val="000000"/>
          <w:shd w:val="clear" w:color="auto" w:fill="F9F9F9"/>
        </w:rPr>
        <w:t>CAPABLE_FEC = 1;</w:t>
      </w:r>
      <w:r>
        <w:rPr>
          <w:rFonts w:ascii="Arial" w:hAnsi="Arial" w:cs="Arial"/>
          <w:color w:val="000000"/>
          <w:sz w:val="19"/>
          <w:szCs w:val="19"/>
        </w:rPr>
        <w:br/>
      </w:r>
      <w:r>
        <w:rPr>
          <w:rStyle w:val="HTMLCode"/>
          <w:color w:val="000000"/>
          <w:shd w:val="clear" w:color="auto" w:fill="F9F9F9"/>
        </w:rPr>
        <w:t>ENABLE_FEC = 1;</w:t>
      </w:r>
      <w:r>
        <w:rPr>
          <w:rFonts w:ascii="Arial" w:hAnsi="Arial" w:cs="Arial"/>
          <w:color w:val="000000"/>
          <w:sz w:val="19"/>
          <w:szCs w:val="19"/>
        </w:rPr>
        <w:br/>
      </w:r>
      <w:r>
        <w:rPr>
          <w:rStyle w:val="HTMLCode"/>
          <w:color w:val="000000"/>
          <w:shd w:val="clear" w:color="auto" w:fill="F9F9F9"/>
        </w:rPr>
        <w:t>SYNTH_SEQ_DE = 1;</w:t>
      </w:r>
      <w:r>
        <w:rPr>
          <w:rFonts w:ascii="Arial" w:hAnsi="Arial" w:cs="Arial"/>
          <w:color w:val="000000"/>
          <w:sz w:val="19"/>
          <w:szCs w:val="19"/>
        </w:rPr>
        <w:br/>
      </w:r>
      <w:r>
        <w:rPr>
          <w:rStyle w:val="HTMLCode"/>
          <w:color w:val="000000"/>
          <w:shd w:val="clear" w:color="auto" w:fill="F9F9F9"/>
        </w:rPr>
        <w:t>SYNTH_GIGE_DE = 0;</w:t>
      </w:r>
      <w:r>
        <w:rPr>
          <w:rFonts w:ascii="Arial" w:hAnsi="Arial" w:cs="Arial"/>
          <w:color w:val="000000"/>
          <w:sz w:val="19"/>
          <w:szCs w:val="19"/>
        </w:rPr>
        <w:br/>
      </w:r>
      <w:r>
        <w:rPr>
          <w:rStyle w:val="HTMLCode"/>
          <w:color w:val="000000"/>
          <w:shd w:val="clear" w:color="auto" w:fill="F9F9F9"/>
        </w:rPr>
        <w:t>SYNTH_CL37ANEG_DE = 0;</w:t>
      </w:r>
      <w:r>
        <w:rPr>
          <w:rFonts w:ascii="Arial" w:hAnsi="Arial" w:cs="Arial"/>
          <w:color w:val="000000"/>
          <w:sz w:val="19"/>
          <w:szCs w:val="19"/>
        </w:rPr>
        <w:br/>
      </w:r>
      <w:r>
        <w:rPr>
          <w:rStyle w:val="HTMLCode"/>
          <w:color w:val="000000"/>
          <w:shd w:val="clear" w:color="auto" w:fill="F9F9F9"/>
        </w:rPr>
        <w:t>AN_TECH_DE = 6'd4;</w:t>
      </w:r>
      <w:r>
        <w:rPr>
          <w:rFonts w:ascii="Arial" w:hAnsi="Arial" w:cs="Arial"/>
          <w:color w:val="000000"/>
          <w:sz w:val="19"/>
          <w:szCs w:val="19"/>
        </w:rPr>
        <w:br/>
      </w:r>
      <w:r>
        <w:rPr>
          <w:rStyle w:val="HTMLCode"/>
          <w:color w:val="000000"/>
          <w:shd w:val="clear" w:color="auto" w:fill="F9F9F9"/>
        </w:rPr>
        <w:t>SYNTH_1588_DE = 0;</w:t>
      </w:r>
    </w:p>
    <w:p w14:paraId="6603E866" w14:textId="77777777" w:rsidR="00EB00B3" w:rsidRDefault="00EB00B3" w:rsidP="00EB00B3">
      <w:pPr>
        <w:pStyle w:val="Heading2"/>
        <w:pBdr>
          <w:bottom w:val="single" w:sz="6" w:space="2" w:color="AAAAAA"/>
        </w:pBdr>
        <w:shd w:val="clear" w:color="auto" w:fill="FFFFFF"/>
        <w:spacing w:before="0" w:beforeAutospacing="0" w:after="144" w:afterAutospacing="0"/>
        <w:rPr>
          <w:rFonts w:ascii="Arial" w:hAnsi="Arial" w:cs="Arial"/>
          <w:b w:val="0"/>
          <w:bCs w:val="0"/>
          <w:color w:val="000000"/>
          <w:sz w:val="29"/>
          <w:szCs w:val="29"/>
        </w:rPr>
      </w:pPr>
      <w:r>
        <w:rPr>
          <w:rStyle w:val="mw-headline"/>
          <w:rFonts w:ascii="Arial" w:hAnsi="Arial" w:cs="Arial"/>
          <w:b w:val="0"/>
          <w:bCs w:val="0"/>
          <w:color w:val="000000"/>
          <w:sz w:val="29"/>
          <w:szCs w:val="29"/>
        </w:rPr>
        <w:t>"Management Master" Micro-Controller</w:t>
      </w:r>
    </w:p>
    <w:p w14:paraId="3EF78CC3"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proofErr w:type="spellStart"/>
      <w:r>
        <w:rPr>
          <w:rStyle w:val="HTMLCode"/>
          <w:color w:val="000000"/>
          <w:shd w:val="clear" w:color="auto" w:fill="F9F9F9"/>
        </w:rPr>
        <w:t>th_mgmt_master</w:t>
      </w:r>
      <w:proofErr w:type="spellEnd"/>
    </w:p>
    <w:p w14:paraId="39DFEA69"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Test Harness Management Master (“</w:t>
      </w:r>
      <w:proofErr w:type="spellStart"/>
      <w:r>
        <w:rPr>
          <w:rStyle w:val="HTMLCode"/>
          <w:color w:val="000000"/>
          <w:shd w:val="clear" w:color="auto" w:fill="F9F9F9"/>
        </w:rPr>
        <w:t>th_mgmt_master</w:t>
      </w:r>
      <w:proofErr w:type="spellEnd"/>
      <w:r>
        <w:rPr>
          <w:rFonts w:ascii="Arial" w:hAnsi="Arial" w:cs="Arial"/>
          <w:color w:val="000000"/>
          <w:sz w:val="19"/>
          <w:szCs w:val="19"/>
        </w:rPr>
        <w:t>”) block is an HDL-based, synthesizable micro-controller that is used in the test harness to control the links and pass data to/from the data generators and checkers. The code that runs on this management master is contained in the </w:t>
      </w:r>
      <w:r>
        <w:rPr>
          <w:rStyle w:val="HTMLCode"/>
          <w:color w:val="000000"/>
          <w:shd w:val="clear" w:color="auto" w:fill="F9F9F9"/>
        </w:rPr>
        <w:t>th_mgmt_program_n.sv</w:t>
      </w:r>
      <w:r>
        <w:rPr>
          <w:rFonts w:ascii="Arial" w:hAnsi="Arial" w:cs="Arial"/>
          <w:color w:val="000000"/>
          <w:sz w:val="19"/>
          <w:szCs w:val="19"/>
        </w:rPr>
        <w:t xml:space="preserve"> file. This file is set up for a </w:t>
      </w:r>
      <w:proofErr w:type="gramStart"/>
      <w:r>
        <w:rPr>
          <w:rFonts w:ascii="Arial" w:hAnsi="Arial" w:cs="Arial"/>
          <w:color w:val="000000"/>
          <w:sz w:val="19"/>
          <w:szCs w:val="19"/>
        </w:rPr>
        <w:t>two channel</w:t>
      </w:r>
      <w:proofErr w:type="gramEnd"/>
      <w:r>
        <w:rPr>
          <w:rFonts w:ascii="Arial" w:hAnsi="Arial" w:cs="Arial"/>
          <w:color w:val="000000"/>
          <w:sz w:val="19"/>
          <w:szCs w:val="19"/>
        </w:rPr>
        <w:t xml:space="preserve"> design by default. If you change the number of channels in the design and you want to simulate it, you must modify this file to control the links.</w:t>
      </w:r>
    </w:p>
    <w:p w14:paraId="5E308241"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lastRenderedPageBreak/>
        <w:t>Management Program Communication with Design</w:t>
      </w:r>
    </w:p>
    <w:p w14:paraId="0601D5BA"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management program communicates with the design via programmable IOs (PIOs). The PIOs for control of the simulation are defined in the </w:t>
      </w:r>
      <w:r>
        <w:rPr>
          <w:rStyle w:val="HTMLCode"/>
          <w:color w:val="000000"/>
          <w:shd w:val="clear" w:color="auto" w:fill="F9F9F9"/>
        </w:rPr>
        <w:t>test_harness.sv</w:t>
      </w:r>
      <w:r>
        <w:rPr>
          <w:rFonts w:ascii="Arial" w:hAnsi="Arial" w:cs="Arial"/>
          <w:color w:val="000000"/>
          <w:sz w:val="19"/>
          <w:szCs w:val="19"/>
        </w:rPr>
        <w:t> file and consist of handshaking signals between the PHY and the test harness. The management master micro-controller reads and writes these PIOs to control the simulation.</w:t>
      </w:r>
    </w:p>
    <w:p w14:paraId="0F70F972"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Using Non-Sequencer Mode</w:t>
      </w:r>
    </w:p>
    <w:p w14:paraId="7C1E38B7"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sequencer logic in the PHY allows the IP to automatically react to changes to incoming data and reconfigure itself into another mode (either 1G or 10G). If you choose to disable the sequencer, here are some things to keep in mind:</w:t>
      </w:r>
    </w:p>
    <w:p w14:paraId="2E72CE6D" w14:textId="77777777" w:rsidR="00EB00B3" w:rsidRDefault="00EB00B3" w:rsidP="00EB00B3">
      <w:pPr>
        <w:numPr>
          <w:ilvl w:val="0"/>
          <w:numId w:val="7"/>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Rate change is controlled manually using the </w:t>
      </w:r>
      <w:proofErr w:type="spellStart"/>
      <w:r>
        <w:rPr>
          <w:rStyle w:val="HTMLCode"/>
          <w:rFonts w:eastAsiaTheme="minorEastAsia"/>
          <w:color w:val="000000"/>
          <w:shd w:val="clear" w:color="auto" w:fill="F9F9F9"/>
        </w:rPr>
        <w:t>reconfig_req</w:t>
      </w:r>
      <w:proofErr w:type="spellEnd"/>
      <w:r>
        <w:rPr>
          <w:rFonts w:ascii="Arial" w:hAnsi="Arial" w:cs="Arial"/>
          <w:color w:val="000000"/>
          <w:sz w:val="19"/>
          <w:szCs w:val="19"/>
        </w:rPr>
        <w:t> and </w:t>
      </w:r>
      <w:r>
        <w:rPr>
          <w:rStyle w:val="HTMLCode"/>
          <w:rFonts w:eastAsiaTheme="minorEastAsia"/>
          <w:color w:val="000000"/>
          <w:shd w:val="clear" w:color="auto" w:fill="F9F9F9"/>
        </w:rPr>
        <w:t>reconfig_rom1_rom0bar</w:t>
      </w:r>
      <w:r>
        <w:rPr>
          <w:rFonts w:ascii="Arial" w:hAnsi="Arial" w:cs="Arial"/>
          <w:color w:val="000000"/>
          <w:sz w:val="19"/>
          <w:szCs w:val="19"/>
        </w:rPr>
        <w:t> ports. These ports are exposed when you set </w:t>
      </w:r>
      <w:r>
        <w:rPr>
          <w:rStyle w:val="HTMLCode"/>
          <w:rFonts w:eastAsiaTheme="minorEastAsia"/>
          <w:color w:val="000000"/>
          <w:shd w:val="clear" w:color="auto" w:fill="F9F9F9"/>
        </w:rPr>
        <w:t>SYNTH_SEQ_DE = 0</w:t>
      </w:r>
      <w:r>
        <w:rPr>
          <w:rFonts w:ascii="Arial" w:hAnsi="Arial" w:cs="Arial"/>
          <w:color w:val="000000"/>
          <w:sz w:val="19"/>
          <w:szCs w:val="19"/>
        </w:rPr>
        <w:t>.</w:t>
      </w:r>
    </w:p>
    <w:p w14:paraId="0565EE83" w14:textId="77777777" w:rsidR="00EB00B3" w:rsidRDefault="00EB00B3" w:rsidP="00EB00B3">
      <w:pPr>
        <w:numPr>
          <w:ilvl w:val="0"/>
          <w:numId w:val="7"/>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 </w:t>
      </w:r>
      <w:proofErr w:type="spellStart"/>
      <w:r>
        <w:rPr>
          <w:rStyle w:val="HTMLCode"/>
          <w:rFonts w:eastAsiaTheme="minorEastAsia"/>
          <w:color w:val="000000"/>
          <w:shd w:val="clear" w:color="auto" w:fill="F9F9F9"/>
        </w:rPr>
        <w:t>reconfig_req</w:t>
      </w:r>
      <w:proofErr w:type="spellEnd"/>
      <w:r>
        <w:rPr>
          <w:rFonts w:ascii="Arial" w:hAnsi="Arial" w:cs="Arial"/>
          <w:color w:val="000000"/>
          <w:sz w:val="19"/>
          <w:szCs w:val="19"/>
        </w:rPr>
        <w:t> port is the same width as the number of channels you are instantiating. Each bit of the port corresponds to one channel. This port initiates a request for reconfiguration.</w:t>
      </w:r>
    </w:p>
    <w:p w14:paraId="327BD2EF" w14:textId="77777777" w:rsidR="00EB00B3" w:rsidRDefault="00EB00B3" w:rsidP="00EB00B3">
      <w:pPr>
        <w:numPr>
          <w:ilvl w:val="0"/>
          <w:numId w:val="7"/>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 </w:t>
      </w:r>
      <w:r>
        <w:rPr>
          <w:rStyle w:val="HTMLCode"/>
          <w:rFonts w:eastAsiaTheme="minorEastAsia"/>
          <w:color w:val="000000"/>
          <w:shd w:val="clear" w:color="auto" w:fill="F9F9F9"/>
        </w:rPr>
        <w:t>reconfig_rom1_rom0bar</w:t>
      </w:r>
      <w:r>
        <w:rPr>
          <w:rFonts w:ascii="Arial" w:hAnsi="Arial" w:cs="Arial"/>
          <w:color w:val="000000"/>
          <w:sz w:val="19"/>
          <w:szCs w:val="19"/>
        </w:rPr>
        <w:t> port is also the same width as the number of channels. This port indicates which mode you would like the channel reconfigured into: 1 = GigE, 0 = 10G.</w:t>
      </w:r>
    </w:p>
    <w:p w14:paraId="5357EF44" w14:textId="77777777" w:rsidR="00EB00B3" w:rsidRDefault="00EB00B3" w:rsidP="00EB00B3">
      <w:pPr>
        <w:numPr>
          <w:ilvl w:val="0"/>
          <w:numId w:val="7"/>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 timing relationship and handshaking for these signals is as shown below. The figure below shows a reconfiguration request for the channel into 10G mode. When using the supplied test harness, this handshaking is automatically taken care of when the instructions in the </w:t>
      </w:r>
      <w:proofErr w:type="spellStart"/>
      <w:r>
        <w:rPr>
          <w:rStyle w:val="HTMLCode"/>
          <w:rFonts w:eastAsiaTheme="minorEastAsia"/>
          <w:color w:val="000000"/>
          <w:shd w:val="clear" w:color="auto" w:fill="F9F9F9"/>
        </w:rPr>
        <w:t>th_mgmt_program</w:t>
      </w:r>
      <w:proofErr w:type="spellEnd"/>
      <w:r>
        <w:rPr>
          <w:rFonts w:ascii="Arial" w:hAnsi="Arial" w:cs="Arial"/>
          <w:color w:val="000000"/>
          <w:sz w:val="19"/>
          <w:szCs w:val="19"/>
        </w:rPr>
        <w:t> are followed.</w:t>
      </w:r>
    </w:p>
    <w:p w14:paraId="6F82F8BD" w14:textId="50E905DA" w:rsidR="00EB00B3" w:rsidRDefault="00EB00B3" w:rsidP="00EB00B3">
      <w:pPr>
        <w:shd w:val="clear" w:color="auto" w:fill="FFFFFF"/>
        <w:spacing w:after="0" w:line="240" w:lineRule="auto"/>
        <w:jc w:val="center"/>
        <w:rPr>
          <w:rFonts w:ascii="Arial" w:hAnsi="Arial" w:cs="Arial"/>
          <w:color w:val="000000"/>
          <w:sz w:val="19"/>
          <w:szCs w:val="19"/>
        </w:rPr>
      </w:pPr>
      <w:r>
        <w:rPr>
          <w:rFonts w:ascii="Arial" w:hAnsi="Arial" w:cs="Arial"/>
          <w:noProof/>
          <w:color w:val="5A3696"/>
          <w:sz w:val="19"/>
          <w:szCs w:val="19"/>
        </w:rPr>
        <w:drawing>
          <wp:inline distT="0" distB="0" distL="0" distR="0" wp14:anchorId="626F6786" wp14:editId="13E4F072">
            <wp:extent cx="5479415" cy="2303780"/>
            <wp:effectExtent l="0" t="0" r="6985" b="1270"/>
            <wp:docPr id="4" name="Picture 4" descr="Handshake Timing Diagram">
              <a:hlinkClick xmlns:a="http://schemas.openxmlformats.org/drawingml/2006/main" r:id="rId7" tooltip="&quot;Handshake Timing Di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hake Timing Diagram">
                      <a:hlinkClick r:id="rId7" tooltip="&quot;Handshake Timing Diagra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9415" cy="2303780"/>
                    </a:xfrm>
                    <a:prstGeom prst="rect">
                      <a:avLst/>
                    </a:prstGeom>
                    <a:noFill/>
                    <a:ln>
                      <a:noFill/>
                    </a:ln>
                  </pic:spPr>
                </pic:pic>
              </a:graphicData>
            </a:graphic>
          </wp:inline>
        </w:drawing>
      </w:r>
    </w:p>
    <w:p w14:paraId="0E8D603A"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Modifying the Test Harness Management Program (</w:t>
      </w:r>
      <w:r>
        <w:rPr>
          <w:rStyle w:val="HTMLCode"/>
          <w:color w:val="000000"/>
          <w:shd w:val="clear" w:color="auto" w:fill="F9F9F9"/>
        </w:rPr>
        <w:t>th_mgmt_program_n.sv</w:t>
      </w:r>
      <w:r>
        <w:rPr>
          <w:rStyle w:val="mw-headline"/>
          <w:rFonts w:ascii="Arial" w:hAnsi="Arial" w:cs="Arial"/>
          <w:color w:val="000000"/>
          <w:sz w:val="25"/>
          <w:szCs w:val="25"/>
        </w:rPr>
        <w:t>)</w:t>
      </w:r>
    </w:p>
    <w:p w14:paraId="60B14465"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This program must only be modified if you are changing the number of channels in the design. The modifications in this file are mainly related to controlling the mode of the PHY and the start/end of the data </w:t>
      </w:r>
      <w:r>
        <w:rPr>
          <w:rFonts w:ascii="Arial" w:hAnsi="Arial" w:cs="Arial"/>
          <w:color w:val="000000"/>
          <w:sz w:val="19"/>
          <w:szCs w:val="19"/>
        </w:rPr>
        <w:lastRenderedPageBreak/>
        <w:t>generators and checkers. The comments in the file explain what is being done so you can easily modify it as required. Modify the following items when changing the number of channels:</w:t>
      </w:r>
    </w:p>
    <w:p w14:paraId="0B99C0CB" w14:textId="77777777" w:rsidR="00EB00B3" w:rsidRDefault="00EB00B3" w:rsidP="00EB00B3">
      <w:pPr>
        <w:numPr>
          <w:ilvl w:val="0"/>
          <w:numId w:val="8"/>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Define address locations for each new channel at the top of the file.</w:t>
      </w:r>
    </w:p>
    <w:p w14:paraId="2485E704" w14:textId="77777777" w:rsidR="00EB00B3" w:rsidRDefault="00EB00B3" w:rsidP="00EB00B3">
      <w:pPr>
        <w:numPr>
          <w:ilvl w:val="0"/>
          <w:numId w:val="8"/>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Add/remove lines to wait for all channels’ </w:t>
      </w:r>
      <w:proofErr w:type="spellStart"/>
      <w:r>
        <w:rPr>
          <w:rStyle w:val="HTMLCode"/>
          <w:rFonts w:eastAsiaTheme="minorEastAsia"/>
          <w:color w:val="000000"/>
          <w:shd w:val="clear" w:color="auto" w:fill="F9F9F9"/>
        </w:rPr>
        <w:t>block_lock</w:t>
      </w:r>
      <w:proofErr w:type="spellEnd"/>
      <w:r>
        <w:rPr>
          <w:rFonts w:ascii="Arial" w:hAnsi="Arial" w:cs="Arial"/>
          <w:color w:val="000000"/>
          <w:sz w:val="19"/>
          <w:szCs w:val="19"/>
        </w:rPr>
        <w:t> (for 10G) or </w:t>
      </w:r>
      <w:proofErr w:type="spellStart"/>
      <w:r>
        <w:rPr>
          <w:rStyle w:val="HTMLCode"/>
          <w:rFonts w:eastAsiaTheme="minorEastAsia"/>
          <w:color w:val="000000"/>
          <w:shd w:val="clear" w:color="auto" w:fill="F9F9F9"/>
        </w:rPr>
        <w:t>rx_syncstatus</w:t>
      </w:r>
      <w:proofErr w:type="spellEnd"/>
      <w:r>
        <w:rPr>
          <w:rFonts w:ascii="Arial" w:hAnsi="Arial" w:cs="Arial"/>
          <w:color w:val="000000"/>
          <w:sz w:val="19"/>
          <w:szCs w:val="19"/>
        </w:rPr>
        <w:t> (for 1G) signals to go high before beginning traffic.</w:t>
      </w:r>
    </w:p>
    <w:p w14:paraId="3FFC51EE" w14:textId="77777777" w:rsidR="00EB00B3" w:rsidRDefault="00EB00B3" w:rsidP="00EB00B3">
      <w:pPr>
        <w:numPr>
          <w:ilvl w:val="0"/>
          <w:numId w:val="8"/>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Add/remove lines to change modes of the </w:t>
      </w:r>
      <w:proofErr w:type="spellStart"/>
      <w:r>
        <w:rPr>
          <w:rFonts w:ascii="Arial" w:hAnsi="Arial" w:cs="Arial"/>
          <w:color w:val="000000"/>
          <w:sz w:val="19"/>
          <w:szCs w:val="19"/>
        </w:rPr>
        <w:t>PHYs.</w:t>
      </w:r>
      <w:proofErr w:type="spellEnd"/>
    </w:p>
    <w:p w14:paraId="4DDFEA42"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Modifying Number of Channels Used</w:t>
      </w:r>
    </w:p>
    <w:p w14:paraId="222AB4CE"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By default, the design example is set up for two channels. The channels are connected as shown below and can be used to show 1G/10G line-side as well as 10GBASE-KR backplane Ethernet functionality.</w:t>
      </w:r>
    </w:p>
    <w:p w14:paraId="5B66F99B" w14:textId="40CB6523" w:rsidR="00EB00B3" w:rsidRDefault="00EB00B3" w:rsidP="00EB00B3">
      <w:pPr>
        <w:shd w:val="clear" w:color="auto" w:fill="FFFFFF"/>
        <w:jc w:val="center"/>
        <w:rPr>
          <w:rFonts w:ascii="Arial" w:hAnsi="Arial" w:cs="Arial"/>
          <w:color w:val="000000"/>
          <w:sz w:val="19"/>
          <w:szCs w:val="19"/>
        </w:rPr>
      </w:pPr>
      <w:r>
        <w:rPr>
          <w:rFonts w:ascii="Arial" w:hAnsi="Arial" w:cs="Arial"/>
          <w:noProof/>
          <w:color w:val="5A3696"/>
          <w:sz w:val="19"/>
          <w:szCs w:val="19"/>
        </w:rPr>
        <w:drawing>
          <wp:inline distT="0" distB="0" distL="0" distR="0" wp14:anchorId="66E36C66" wp14:editId="175C08D4">
            <wp:extent cx="6026150" cy="2901315"/>
            <wp:effectExtent l="0" t="0" r="0" b="0"/>
            <wp:docPr id="3" name="Picture 3" descr="Channel connecti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nel connection.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6150" cy="2901315"/>
                    </a:xfrm>
                    <a:prstGeom prst="rect">
                      <a:avLst/>
                    </a:prstGeom>
                    <a:noFill/>
                    <a:ln>
                      <a:noFill/>
                    </a:ln>
                  </pic:spPr>
                </pic:pic>
              </a:graphicData>
            </a:graphic>
          </wp:inline>
        </w:drawing>
      </w:r>
    </w:p>
    <w:p w14:paraId="1882A70C"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are two data generators and checkers connected to PHY0: an XGMII generator/checker and a GMII generator/checker.</w:t>
      </w:r>
    </w:p>
    <w:p w14:paraId="674F34E0"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For simulation &amp; compilation in Quartus</w:t>
      </w:r>
    </w:p>
    <w:p w14:paraId="64AC5415"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proofErr w:type="gramStart"/>
      <w:r>
        <w:rPr>
          <w:rFonts w:ascii="Arial" w:hAnsi="Arial" w:cs="Arial"/>
          <w:color w:val="000000"/>
          <w:sz w:val="19"/>
          <w:szCs w:val="19"/>
        </w:rPr>
        <w:t>In order to</w:t>
      </w:r>
      <w:proofErr w:type="gramEnd"/>
      <w:r>
        <w:rPr>
          <w:rFonts w:ascii="Arial" w:hAnsi="Arial" w:cs="Arial"/>
          <w:color w:val="000000"/>
          <w:sz w:val="19"/>
          <w:szCs w:val="19"/>
        </w:rPr>
        <w:t xml:space="preserve"> simulate and compile the design example with a different number of channels, you must modify the connections of the data generators/checkers and the PHYs to reflect your desired implementation. Follow these general steps to modify the design:</w:t>
      </w:r>
    </w:p>
    <w:p w14:paraId="42229A3F" w14:textId="77777777" w:rsidR="00EB00B3" w:rsidRDefault="00EB00B3" w:rsidP="00EB00B3">
      <w:pPr>
        <w:numPr>
          <w:ilvl w:val="0"/>
          <w:numId w:val="9"/>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Set the “</w:t>
      </w:r>
      <w:r>
        <w:rPr>
          <w:rStyle w:val="HTMLCode"/>
          <w:rFonts w:eastAsiaTheme="minorEastAsia"/>
          <w:color w:val="000000"/>
          <w:shd w:val="clear" w:color="auto" w:fill="F9F9F9"/>
        </w:rPr>
        <w:t>NO_CHANNEL</w:t>
      </w:r>
      <w:r>
        <w:rPr>
          <w:rFonts w:ascii="Arial" w:hAnsi="Arial" w:cs="Arial"/>
          <w:color w:val="000000"/>
          <w:sz w:val="19"/>
          <w:szCs w:val="19"/>
        </w:rPr>
        <w:t>” parameter in the </w:t>
      </w:r>
      <w:r>
        <w:rPr>
          <w:rStyle w:val="HTMLCode"/>
          <w:rFonts w:eastAsiaTheme="minorEastAsia"/>
          <w:color w:val="000000"/>
          <w:shd w:val="clear" w:color="auto" w:fill="F9F9F9"/>
        </w:rPr>
        <w:t>design_example_wrapper_nch.sv</w:t>
      </w:r>
      <w:r>
        <w:rPr>
          <w:rFonts w:ascii="Arial" w:hAnsi="Arial" w:cs="Arial"/>
          <w:color w:val="000000"/>
          <w:sz w:val="19"/>
          <w:szCs w:val="19"/>
        </w:rPr>
        <w:t> file.</w:t>
      </w:r>
    </w:p>
    <w:p w14:paraId="44843CF3" w14:textId="77777777" w:rsidR="00EB00B3" w:rsidRDefault="00EB00B3" w:rsidP="00EB00B3">
      <w:pPr>
        <w:numPr>
          <w:ilvl w:val="0"/>
          <w:numId w:val="9"/>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Instantiate more data generators and checkers in the </w:t>
      </w:r>
      <w:r>
        <w:rPr>
          <w:rStyle w:val="HTMLCode"/>
          <w:rFonts w:eastAsiaTheme="minorEastAsia"/>
          <w:color w:val="000000"/>
          <w:shd w:val="clear" w:color="auto" w:fill="F9F9F9"/>
        </w:rPr>
        <w:t>test_harness.sv</w:t>
      </w:r>
      <w:r>
        <w:rPr>
          <w:rFonts w:ascii="Arial" w:hAnsi="Arial" w:cs="Arial"/>
          <w:color w:val="000000"/>
          <w:sz w:val="19"/>
          <w:szCs w:val="19"/>
        </w:rPr>
        <w:t> file as required.</w:t>
      </w:r>
    </w:p>
    <w:p w14:paraId="20231CDB" w14:textId="77777777" w:rsidR="00EB00B3" w:rsidRDefault="00EB00B3" w:rsidP="00EB00B3">
      <w:pPr>
        <w:numPr>
          <w:ilvl w:val="0"/>
          <w:numId w:val="9"/>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Modify the data connections to/from the data generators and checkers as appropriate. These connections start around line 219 of the </w:t>
      </w:r>
      <w:r>
        <w:rPr>
          <w:rStyle w:val="HTMLCode"/>
          <w:rFonts w:eastAsiaTheme="minorEastAsia"/>
          <w:color w:val="000000"/>
          <w:shd w:val="clear" w:color="auto" w:fill="F9F9F9"/>
        </w:rPr>
        <w:t>design_example_wrapper_nch.sv</w:t>
      </w:r>
      <w:r>
        <w:rPr>
          <w:rFonts w:ascii="Arial" w:hAnsi="Arial" w:cs="Arial"/>
          <w:color w:val="000000"/>
          <w:sz w:val="19"/>
          <w:szCs w:val="19"/>
        </w:rPr>
        <w:t> file.</w:t>
      </w:r>
    </w:p>
    <w:p w14:paraId="7E16CA95" w14:textId="77777777" w:rsidR="00EB00B3" w:rsidRDefault="00EB00B3" w:rsidP="00EB00B3">
      <w:pPr>
        <w:numPr>
          <w:ilvl w:val="0"/>
          <w:numId w:val="9"/>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lastRenderedPageBreak/>
        <w:t>Modify the </w:t>
      </w:r>
      <w:r>
        <w:rPr>
          <w:rStyle w:val="HTMLCode"/>
          <w:rFonts w:eastAsiaTheme="minorEastAsia"/>
          <w:color w:val="000000"/>
          <w:shd w:val="clear" w:color="auto" w:fill="F9F9F9"/>
        </w:rPr>
        <w:t>th_mgmt_program_n.sv</w:t>
      </w:r>
      <w:r>
        <w:rPr>
          <w:rFonts w:ascii="Arial" w:hAnsi="Arial" w:cs="Arial"/>
          <w:color w:val="000000"/>
          <w:sz w:val="19"/>
          <w:szCs w:val="19"/>
        </w:rPr>
        <w:t> file to account for the change in number of channels. See comments in the file for more details.</w:t>
      </w:r>
    </w:p>
    <w:p w14:paraId="4B66ABD7" w14:textId="77777777" w:rsidR="00EB00B3" w:rsidRDefault="00EB00B3" w:rsidP="00EB00B3">
      <w:pPr>
        <w:numPr>
          <w:ilvl w:val="0"/>
          <w:numId w:val="9"/>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Re-run the </w:t>
      </w:r>
      <w:proofErr w:type="spellStart"/>
      <w:r>
        <w:rPr>
          <w:rStyle w:val="HTMLCode"/>
          <w:rFonts w:eastAsiaTheme="minorEastAsia"/>
          <w:color w:val="000000"/>
          <w:shd w:val="clear" w:color="auto" w:fill="F9F9F9"/>
        </w:rPr>
        <w:t>sim_n.tcl</w:t>
      </w:r>
      <w:proofErr w:type="spellEnd"/>
      <w:r>
        <w:rPr>
          <w:rFonts w:ascii="Arial" w:hAnsi="Arial" w:cs="Arial"/>
          <w:color w:val="000000"/>
          <w:sz w:val="19"/>
          <w:szCs w:val="19"/>
        </w:rPr>
        <w:t> script and set the appropriate parameters.</w:t>
      </w:r>
    </w:p>
    <w:p w14:paraId="3CDB3EBB" w14:textId="77777777" w:rsidR="00EB00B3" w:rsidRDefault="00EB00B3" w:rsidP="00EB00B3">
      <w:pPr>
        <w:numPr>
          <w:ilvl w:val="0"/>
          <w:numId w:val="9"/>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Run the </w:t>
      </w:r>
      <w:proofErr w:type="spellStart"/>
      <w:r>
        <w:rPr>
          <w:rStyle w:val="HTMLCode"/>
          <w:rFonts w:eastAsiaTheme="minorEastAsia"/>
          <w:color w:val="000000"/>
          <w:shd w:val="clear" w:color="auto" w:fill="F9F9F9"/>
        </w:rPr>
        <w:t>compile_de</w:t>
      </w:r>
      <w:proofErr w:type="spellEnd"/>
      <w:r>
        <w:rPr>
          <w:rFonts w:ascii="Arial" w:hAnsi="Arial" w:cs="Arial"/>
          <w:color w:val="000000"/>
          <w:sz w:val="19"/>
          <w:szCs w:val="19"/>
        </w:rPr>
        <w:t> and </w:t>
      </w:r>
      <w:proofErr w:type="spellStart"/>
      <w:r>
        <w:rPr>
          <w:rStyle w:val="HTMLCode"/>
          <w:rFonts w:eastAsiaTheme="minorEastAsia"/>
          <w:color w:val="000000"/>
          <w:shd w:val="clear" w:color="auto" w:fill="F9F9F9"/>
        </w:rPr>
        <w:t>elab_sim</w:t>
      </w:r>
      <w:proofErr w:type="spellEnd"/>
      <w:r>
        <w:rPr>
          <w:rFonts w:ascii="Arial" w:hAnsi="Arial" w:cs="Arial"/>
          <w:color w:val="000000"/>
          <w:sz w:val="19"/>
          <w:szCs w:val="19"/>
        </w:rPr>
        <w:t> procedures as shown previously.</w:t>
      </w:r>
    </w:p>
    <w:p w14:paraId="42026DCA" w14:textId="77777777" w:rsidR="00EB00B3" w:rsidRDefault="00EB00B3" w:rsidP="00EB00B3">
      <w:pPr>
        <w:numPr>
          <w:ilvl w:val="0"/>
          <w:numId w:val="9"/>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After simulation is complete, compile the design using the Quartus II software.</w:t>
      </w:r>
    </w:p>
    <w:p w14:paraId="723AC0C3"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p>
    <w:p w14:paraId="5301E5A3"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For compilation in Quartus only (no simulation)</w:t>
      </w:r>
    </w:p>
    <w:p w14:paraId="0AD36E2B"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In this case you do not need the </w:t>
      </w:r>
      <w:proofErr w:type="spellStart"/>
      <w:r>
        <w:rPr>
          <w:rFonts w:ascii="Arial" w:hAnsi="Arial" w:cs="Arial"/>
          <w:color w:val="000000"/>
          <w:sz w:val="19"/>
          <w:szCs w:val="19"/>
        </w:rPr>
        <w:t>test_harness</w:t>
      </w:r>
      <w:proofErr w:type="spellEnd"/>
      <w:r>
        <w:rPr>
          <w:rFonts w:ascii="Arial" w:hAnsi="Arial" w:cs="Arial"/>
          <w:color w:val="000000"/>
          <w:sz w:val="19"/>
          <w:szCs w:val="19"/>
        </w:rPr>
        <w:t xml:space="preserve"> since no simulation will be performed. You will simply be integrating the sv_rcn_wrapper.sv file into your design. Ensure the libraries have been properly compiled as described in the “Project and Library Set-Up” section above so that the Quartus II software can find all the lower-level modules required for the design.</w:t>
      </w:r>
    </w:p>
    <w:p w14:paraId="6C3613D4" w14:textId="77777777" w:rsidR="00EB00B3" w:rsidRDefault="00EB00B3" w:rsidP="00EB00B3">
      <w:pPr>
        <w:numPr>
          <w:ilvl w:val="0"/>
          <w:numId w:val="10"/>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Set the “CHANNELS” parameter to the desired number of channels in the sv_rcn_wrapper.sv file.</w:t>
      </w:r>
    </w:p>
    <w:p w14:paraId="71A38C4C" w14:textId="77777777" w:rsidR="00EB00B3" w:rsidRDefault="00EB00B3" w:rsidP="00EB00B3">
      <w:pPr>
        <w:numPr>
          <w:ilvl w:val="0"/>
          <w:numId w:val="10"/>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Set other parameters for the PHY as desired.</w:t>
      </w:r>
    </w:p>
    <w:p w14:paraId="2A4A292F" w14:textId="77777777" w:rsidR="00EB00B3" w:rsidRDefault="00EB00B3" w:rsidP="00EB00B3">
      <w:pPr>
        <w:numPr>
          <w:ilvl w:val="0"/>
          <w:numId w:val="10"/>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Instantiate the sv_rcn_wrapper.sv file in your design.</w:t>
      </w:r>
    </w:p>
    <w:p w14:paraId="7A1AC75D" w14:textId="77777777" w:rsidR="00EB00B3" w:rsidRDefault="00EB00B3" w:rsidP="00EB00B3">
      <w:pPr>
        <w:numPr>
          <w:ilvl w:val="0"/>
          <w:numId w:val="10"/>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Copy the /</w:t>
      </w:r>
      <w:proofErr w:type="spellStart"/>
      <w:r>
        <w:rPr>
          <w:rFonts w:ascii="Arial" w:hAnsi="Arial" w:cs="Arial"/>
          <w:color w:val="000000"/>
          <w:sz w:val="19"/>
          <w:szCs w:val="19"/>
        </w:rPr>
        <w:t>base_kr_top</w:t>
      </w:r>
      <w:proofErr w:type="spellEnd"/>
      <w:r>
        <w:rPr>
          <w:rFonts w:ascii="Arial" w:hAnsi="Arial" w:cs="Arial"/>
          <w:color w:val="000000"/>
          <w:sz w:val="19"/>
          <w:szCs w:val="19"/>
        </w:rPr>
        <w:t>, /</w:t>
      </w:r>
      <w:proofErr w:type="spellStart"/>
      <w:r>
        <w:rPr>
          <w:rFonts w:ascii="Arial" w:hAnsi="Arial" w:cs="Arial"/>
          <w:color w:val="000000"/>
          <w:sz w:val="19"/>
          <w:szCs w:val="19"/>
        </w:rPr>
        <w:t>rst_ctrl</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reconfig</w:t>
      </w:r>
      <w:proofErr w:type="spellEnd"/>
      <w:r>
        <w:rPr>
          <w:rFonts w:ascii="Arial" w:hAnsi="Arial" w:cs="Arial"/>
          <w:color w:val="000000"/>
          <w:sz w:val="19"/>
          <w:szCs w:val="19"/>
        </w:rPr>
        <w:t xml:space="preserve"> folders and all source files to your project directory.</w:t>
      </w:r>
    </w:p>
    <w:p w14:paraId="705F2C13" w14:textId="77777777" w:rsidR="00EB00B3" w:rsidRDefault="00EB00B3" w:rsidP="00EB00B3">
      <w:pPr>
        <w:numPr>
          <w:ilvl w:val="0"/>
          <w:numId w:val="10"/>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Add the </w:t>
      </w:r>
      <w:proofErr w:type="spellStart"/>
      <w:r>
        <w:rPr>
          <w:rFonts w:ascii="Arial" w:hAnsi="Arial" w:cs="Arial"/>
          <w:color w:val="000000"/>
          <w:sz w:val="19"/>
          <w:szCs w:val="19"/>
        </w:rPr>
        <w:t>reconfig.qip</w:t>
      </w:r>
      <w:proofErr w:type="spellEnd"/>
      <w:r>
        <w:rPr>
          <w:rFonts w:ascii="Arial" w:hAnsi="Arial" w:cs="Arial"/>
          <w:color w:val="000000"/>
          <w:sz w:val="19"/>
          <w:szCs w:val="19"/>
        </w:rPr>
        <w:t xml:space="preserve">, </w:t>
      </w:r>
      <w:proofErr w:type="spellStart"/>
      <w:r>
        <w:rPr>
          <w:rFonts w:ascii="Arial" w:hAnsi="Arial" w:cs="Arial"/>
          <w:color w:val="000000"/>
          <w:sz w:val="19"/>
          <w:szCs w:val="19"/>
        </w:rPr>
        <w:t>base_kr_top.qip</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rst_ctrl.qip</w:t>
      </w:r>
      <w:proofErr w:type="spellEnd"/>
      <w:r>
        <w:rPr>
          <w:rFonts w:ascii="Arial" w:hAnsi="Arial" w:cs="Arial"/>
          <w:color w:val="000000"/>
          <w:sz w:val="19"/>
          <w:szCs w:val="19"/>
        </w:rPr>
        <w:t xml:space="preserve"> files to your project using Quartus and compile.</w:t>
      </w:r>
    </w:p>
    <w:p w14:paraId="0E2AC752"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How to Access the Reconfiguration Controller</w:t>
      </w:r>
    </w:p>
    <w:p w14:paraId="1A2D565B"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The design example provides user access to the reconfiguration controller to allow you to change any of the PHY analog parameters or settings. For example, you can use the reconfiguration interface to change the CTLE setting in real-time. To expose the reconfiguration interface, set the USER_RECONFIG_CONTROL parameter to ‘1’. This will expose the </w:t>
      </w:r>
      <w:proofErr w:type="spellStart"/>
      <w:r>
        <w:rPr>
          <w:rFonts w:ascii="Arial" w:hAnsi="Arial" w:cs="Arial"/>
          <w:color w:val="000000"/>
          <w:sz w:val="19"/>
          <w:szCs w:val="19"/>
        </w:rPr>
        <w:t>avmm</w:t>
      </w:r>
      <w:proofErr w:type="spellEnd"/>
      <w:r>
        <w:rPr>
          <w:rFonts w:ascii="Arial" w:hAnsi="Arial" w:cs="Arial"/>
          <w:color w:val="000000"/>
          <w:sz w:val="19"/>
          <w:szCs w:val="19"/>
        </w:rPr>
        <w:t>_* ports and allow you to access the reconfiguration controller.</w:t>
      </w:r>
    </w:p>
    <w:p w14:paraId="5856920F"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When in 10GBASE-KR backplane mode, the 10GBASE-KR PHY IP bring-up process (AN, LT) requires access to the reconfiguration controller. This interface must be arbitrated between the PHY and the user. This arbitration is done through register settings.</w:t>
      </w:r>
    </w:p>
    <w:p w14:paraId="0C2E41B6"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To request access to the reconfiguration controller interface, write a ‘1’ to offset 0x80, bit 0 and wait for the grant register 0x80, bit 8 to go high. Once the grant bit is asserted, you have access to the reconfiguration controller’s AVMM interface until you de-assert the request. To de-assert the request, write a ‘0’ to 0x80, bit 0. Note that while the user has access to the reconfiguration controller’s AVMM interface, none of the KR PHYs can perform AN or LT if something happens to the link.</w:t>
      </w:r>
    </w:p>
    <w:p w14:paraId="659BAB0C" w14:textId="77777777" w:rsidR="00EB00B3" w:rsidRDefault="00EB00B3" w:rsidP="00EB00B3">
      <w:pPr>
        <w:pStyle w:val="NormalWeb"/>
        <w:shd w:val="clear" w:color="auto" w:fill="FFFFFF"/>
        <w:spacing w:before="96" w:beforeAutospacing="0" w:after="120" w:afterAutospacing="0" w:line="360" w:lineRule="atLeast"/>
        <w:jc w:val="center"/>
        <w:rPr>
          <w:rFonts w:ascii="Arial" w:hAnsi="Arial" w:cs="Arial"/>
          <w:color w:val="000000"/>
          <w:sz w:val="19"/>
          <w:szCs w:val="19"/>
        </w:rPr>
      </w:pPr>
      <w:r>
        <w:rPr>
          <w:rFonts w:ascii="Arial" w:hAnsi="Arial" w:cs="Arial"/>
          <w:b/>
          <w:bCs/>
          <w:color w:val="000000"/>
          <w:sz w:val="19"/>
          <w:szCs w:val="19"/>
        </w:rPr>
        <w:t>Table 3: Register map for user access to the reconfiguration controller.</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6"/>
        <w:gridCol w:w="612"/>
        <w:gridCol w:w="2352"/>
        <w:gridCol w:w="1334"/>
        <w:gridCol w:w="592"/>
        <w:gridCol w:w="3668"/>
      </w:tblGrid>
      <w:tr w:rsidR="00EB00B3" w14:paraId="62E3D7E1"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FDD396" w14:textId="77777777" w:rsidR="00EB00B3" w:rsidRDefault="00EB00B3">
            <w:pPr>
              <w:rPr>
                <w:rFonts w:ascii="Times New Roman" w:hAnsi="Times New Roman" w:cs="Times New Roman"/>
                <w:sz w:val="19"/>
                <w:szCs w:val="19"/>
              </w:rPr>
            </w:pPr>
            <w:r>
              <w:rPr>
                <w:b/>
                <w:bCs/>
                <w:sz w:val="19"/>
                <w:szCs w:val="19"/>
              </w:rPr>
              <w:t>Offset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AEE5E" w14:textId="77777777" w:rsidR="00EB00B3" w:rsidRDefault="00EB00B3">
            <w:pPr>
              <w:rPr>
                <w:sz w:val="19"/>
                <w:szCs w:val="19"/>
              </w:rPr>
            </w:pPr>
            <w:r>
              <w:rPr>
                <w:b/>
                <w:bCs/>
                <w:sz w:val="19"/>
                <w:szCs w:val="19"/>
              </w:rPr>
              <w:t>Access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773ED" w14:textId="77777777" w:rsidR="00EB00B3" w:rsidRDefault="00EB00B3">
            <w:pPr>
              <w:rPr>
                <w:sz w:val="19"/>
                <w:szCs w:val="19"/>
              </w:rPr>
            </w:pPr>
            <w:r>
              <w:rPr>
                <w:b/>
                <w:bCs/>
                <w:sz w:val="19"/>
                <w:szCs w:val="19"/>
              </w:rPr>
              <w:t>Register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71488" w14:textId="77777777" w:rsidR="00EB00B3" w:rsidRDefault="00EB00B3">
            <w:pPr>
              <w:rPr>
                <w:sz w:val="19"/>
                <w:szCs w:val="19"/>
              </w:rPr>
            </w:pPr>
            <w:r>
              <w:rPr>
                <w:b/>
                <w:bCs/>
                <w:sz w:val="19"/>
                <w:szCs w:val="19"/>
              </w:rPr>
              <w:t>Data Field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B592E" w14:textId="77777777" w:rsidR="00EB00B3" w:rsidRDefault="00EB00B3">
            <w:pPr>
              <w:rPr>
                <w:sz w:val="19"/>
                <w:szCs w:val="19"/>
              </w:rPr>
            </w:pPr>
            <w:r>
              <w:rPr>
                <w:b/>
                <w:bCs/>
                <w:sz w:val="19"/>
                <w:szCs w:val="19"/>
              </w:rPr>
              <w:t>Data Bit(s)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92742" w14:textId="77777777" w:rsidR="00EB00B3" w:rsidRDefault="00EB00B3">
            <w:pPr>
              <w:rPr>
                <w:sz w:val="19"/>
                <w:szCs w:val="19"/>
              </w:rPr>
            </w:pPr>
            <w:r>
              <w:rPr>
                <w:b/>
                <w:bCs/>
                <w:sz w:val="19"/>
                <w:szCs w:val="19"/>
              </w:rPr>
              <w:t>Description</w:t>
            </w:r>
          </w:p>
        </w:tc>
      </w:tr>
      <w:tr w:rsidR="00EB00B3" w14:paraId="69241CED"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DDC8D3" w14:textId="77777777" w:rsidR="00EB00B3" w:rsidRDefault="00EB00B3">
            <w:pPr>
              <w:rPr>
                <w:sz w:val="19"/>
                <w:szCs w:val="19"/>
              </w:rPr>
            </w:pPr>
            <w:r>
              <w:rPr>
                <w:rStyle w:val="HTMLCode"/>
                <w:rFonts w:eastAsiaTheme="minorEastAsia"/>
                <w:shd w:val="clear" w:color="auto" w:fill="F9F9F9"/>
              </w:rPr>
              <w:lastRenderedPageBreak/>
              <w:t>0x00-0x7F</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E2AAF" w14:textId="77777777" w:rsidR="00EB00B3" w:rsidRDefault="00EB00B3">
            <w:pPr>
              <w:rPr>
                <w:sz w:val="19"/>
                <w:szCs w:val="19"/>
              </w:rPr>
            </w:pPr>
            <w:r>
              <w:rPr>
                <w:sz w:val="19"/>
                <w:szCs w:val="19"/>
              </w:rPr>
              <w:t>R/W</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841DC" w14:textId="77777777" w:rsidR="00EB00B3" w:rsidRDefault="00EB00B3">
            <w:pPr>
              <w:rPr>
                <w:sz w:val="19"/>
                <w:szCs w:val="19"/>
              </w:rPr>
            </w:pPr>
            <w:proofErr w:type="spellStart"/>
            <w:r>
              <w:rPr>
                <w:sz w:val="19"/>
                <w:szCs w:val="19"/>
              </w:rPr>
              <w:t>Reconfig</w:t>
            </w:r>
            <w:proofErr w:type="spellEnd"/>
            <w:r>
              <w:rPr>
                <w:sz w:val="19"/>
                <w:szCs w:val="19"/>
              </w:rPr>
              <w:t xml:space="preserve"> controller AVMM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356EF" w14:textId="77777777" w:rsidR="00EB00B3" w:rsidRDefault="00EB00B3">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1AE9A4" w14:textId="77777777" w:rsidR="00EB00B3" w:rsidRDefault="00EB00B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81F1BF" w14:textId="77777777" w:rsidR="00EB00B3" w:rsidRDefault="00EB00B3">
            <w:pPr>
              <w:rPr>
                <w:sz w:val="19"/>
                <w:szCs w:val="19"/>
              </w:rPr>
            </w:pPr>
            <w:r>
              <w:rPr>
                <w:sz w:val="19"/>
                <w:szCs w:val="19"/>
              </w:rPr>
              <w:t xml:space="preserve">Direct user access to the PHY </w:t>
            </w:r>
            <w:proofErr w:type="spellStart"/>
            <w:r>
              <w:rPr>
                <w:sz w:val="19"/>
                <w:szCs w:val="19"/>
              </w:rPr>
              <w:t>reconfig</w:t>
            </w:r>
            <w:proofErr w:type="spellEnd"/>
            <w:r>
              <w:rPr>
                <w:sz w:val="19"/>
                <w:szCs w:val="19"/>
              </w:rPr>
              <w:t xml:space="preserve"> controller IP. Use if status register [0] = 1 and [8] = 1</w:t>
            </w:r>
          </w:p>
        </w:tc>
      </w:tr>
      <w:tr w:rsidR="00EB00B3" w14:paraId="565E41DD"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76A98F" w14:textId="77777777" w:rsidR="00EB00B3" w:rsidRDefault="00EB00B3">
            <w:pPr>
              <w:rPr>
                <w:sz w:val="19"/>
                <w:szCs w:val="19"/>
              </w:rPr>
            </w:pPr>
            <w:r>
              <w:rPr>
                <w:rStyle w:val="HTMLCode"/>
                <w:rFonts w:eastAsiaTheme="minorEastAsia"/>
                <w:shd w:val="clear" w:color="auto" w:fill="F9F9F9"/>
              </w:rPr>
              <w:t>0x80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39749" w14:textId="77777777" w:rsidR="00EB00B3" w:rsidRDefault="00EB00B3">
            <w:pPr>
              <w:rPr>
                <w:sz w:val="19"/>
                <w:szCs w:val="19"/>
              </w:rPr>
            </w:pPr>
            <w:r>
              <w:rPr>
                <w:sz w:val="19"/>
                <w:szCs w:val="19"/>
              </w:rPr>
              <w:t>R/W</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F982C" w14:textId="77777777" w:rsidR="00EB00B3" w:rsidRDefault="00EB00B3">
            <w:pPr>
              <w:rPr>
                <w:sz w:val="19"/>
                <w:szCs w:val="19"/>
              </w:rPr>
            </w:pPr>
            <w:r>
              <w:rPr>
                <w:sz w:val="19"/>
                <w:szCs w:val="19"/>
              </w:rPr>
              <w:t>Status Register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DA2DB" w14:textId="77777777" w:rsidR="00EB00B3" w:rsidRDefault="00EB00B3">
            <w:pPr>
              <w:rPr>
                <w:sz w:val="19"/>
                <w:szCs w:val="19"/>
              </w:rPr>
            </w:pPr>
            <w:r>
              <w:rPr>
                <w:sz w:val="19"/>
                <w:szCs w:val="19"/>
              </w:rPr>
              <w:t xml:space="preserve">User </w:t>
            </w:r>
            <w:proofErr w:type="spellStart"/>
            <w:r>
              <w:rPr>
                <w:sz w:val="19"/>
                <w:szCs w:val="19"/>
              </w:rPr>
              <w:t>reconfig</w:t>
            </w:r>
            <w:proofErr w:type="spellEnd"/>
            <w:r>
              <w:rPr>
                <w:sz w:val="19"/>
                <w:szCs w:val="19"/>
              </w:rPr>
              <w:t xml:space="preserve"> controller AVMM access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D815A" w14:textId="77777777" w:rsidR="00EB00B3" w:rsidRDefault="00EB00B3">
            <w:pPr>
              <w:rPr>
                <w:sz w:val="19"/>
                <w:szCs w:val="19"/>
              </w:rPr>
            </w:pPr>
            <w:r>
              <w:rPr>
                <w:sz w:val="19"/>
                <w:szCs w:val="19"/>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832B6" w14:textId="77777777" w:rsidR="00EB00B3" w:rsidRDefault="00EB00B3">
            <w:pPr>
              <w:rPr>
                <w:sz w:val="19"/>
                <w:szCs w:val="19"/>
              </w:rPr>
            </w:pPr>
            <w:r>
              <w:rPr>
                <w:sz w:val="19"/>
                <w:szCs w:val="19"/>
              </w:rPr>
              <w:t xml:space="preserve">Write 1 to request </w:t>
            </w:r>
            <w:proofErr w:type="spellStart"/>
            <w:r>
              <w:rPr>
                <w:sz w:val="19"/>
                <w:szCs w:val="19"/>
              </w:rPr>
              <w:t>reconfig</w:t>
            </w:r>
            <w:proofErr w:type="spellEnd"/>
            <w:r>
              <w:rPr>
                <w:sz w:val="19"/>
                <w:szCs w:val="19"/>
              </w:rPr>
              <w:t xml:space="preserve"> controller AVMM access. AVMM available when grant bit-8 is asserted. After grant, interface is the same as the </w:t>
            </w:r>
            <w:proofErr w:type="spellStart"/>
            <w:r>
              <w:rPr>
                <w:sz w:val="19"/>
                <w:szCs w:val="19"/>
              </w:rPr>
              <w:t>reconfig</w:t>
            </w:r>
            <w:proofErr w:type="spellEnd"/>
            <w:r>
              <w:rPr>
                <w:sz w:val="19"/>
                <w:szCs w:val="19"/>
              </w:rPr>
              <w:t xml:space="preserve"> controller.</w:t>
            </w:r>
          </w:p>
        </w:tc>
      </w:tr>
      <w:tr w:rsidR="00EB00B3" w14:paraId="1C059D20"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119BA4" w14:textId="77777777" w:rsidR="00EB00B3" w:rsidRDefault="00EB00B3">
            <w:pPr>
              <w:rPr>
                <w:sz w:val="19"/>
                <w:szCs w:val="19"/>
              </w:rPr>
            </w:pPr>
            <w:r>
              <w:rPr>
                <w:rStyle w:val="HTMLCode"/>
                <w:rFonts w:eastAsiaTheme="minorEastAsia"/>
                <w:shd w:val="clear" w:color="auto" w:fill="F9F9F9"/>
              </w:rPr>
              <w:t>0x80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CD30C" w14:textId="77777777" w:rsidR="00EB00B3" w:rsidRDefault="00EB00B3">
            <w:pPr>
              <w:rPr>
                <w:sz w:val="19"/>
                <w:szCs w:val="19"/>
              </w:rPr>
            </w:pPr>
            <w:r>
              <w:rPr>
                <w:sz w:val="19"/>
                <w:szCs w:val="19"/>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93F90" w14:textId="77777777" w:rsidR="00EB00B3" w:rsidRDefault="00EB00B3">
            <w:pPr>
              <w:rPr>
                <w:sz w:val="19"/>
                <w:szCs w:val="19"/>
              </w:rPr>
            </w:pPr>
            <w:r>
              <w:rPr>
                <w:sz w:val="19"/>
                <w:szCs w:val="19"/>
              </w:rPr>
              <w:t>Status Register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846BC" w14:textId="77777777" w:rsidR="00EB00B3" w:rsidRDefault="00EB00B3">
            <w:pPr>
              <w:rPr>
                <w:sz w:val="19"/>
                <w:szCs w:val="19"/>
              </w:rPr>
            </w:pPr>
            <w:r>
              <w:rPr>
                <w:sz w:val="19"/>
                <w:szCs w:val="19"/>
              </w:rPr>
              <w:t>Reserved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E88D0" w14:textId="77777777" w:rsidR="00EB00B3" w:rsidRDefault="00EB00B3">
            <w:pPr>
              <w:rPr>
                <w:sz w:val="19"/>
                <w:szCs w:val="19"/>
              </w:rPr>
            </w:pPr>
            <w:r>
              <w:rPr>
                <w:sz w:val="19"/>
                <w:szCs w:val="19"/>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390C4" w14:textId="77777777" w:rsidR="00EB00B3" w:rsidRDefault="00EB00B3">
            <w:pPr>
              <w:rPr>
                <w:sz w:val="19"/>
                <w:szCs w:val="19"/>
              </w:rPr>
            </w:pPr>
            <w:r>
              <w:rPr>
                <w:sz w:val="19"/>
                <w:szCs w:val="19"/>
              </w:rPr>
              <w:t>Not Used</w:t>
            </w:r>
          </w:p>
        </w:tc>
      </w:tr>
      <w:tr w:rsidR="00EB00B3" w14:paraId="33AC97DB"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699A16" w14:textId="77777777" w:rsidR="00EB00B3" w:rsidRDefault="00EB00B3">
            <w:pPr>
              <w:rPr>
                <w:sz w:val="19"/>
                <w:szCs w:val="19"/>
              </w:rPr>
            </w:pPr>
            <w:r>
              <w:rPr>
                <w:rStyle w:val="HTMLCode"/>
                <w:rFonts w:eastAsiaTheme="minorEastAsia"/>
                <w:shd w:val="clear" w:color="auto" w:fill="F9F9F9"/>
              </w:rPr>
              <w:t>0x80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90014" w14:textId="77777777" w:rsidR="00EB00B3" w:rsidRDefault="00EB00B3">
            <w:pPr>
              <w:rPr>
                <w:sz w:val="19"/>
                <w:szCs w:val="19"/>
              </w:rPr>
            </w:pPr>
            <w:r>
              <w:rPr>
                <w:sz w:val="19"/>
                <w:szCs w:val="19"/>
              </w:rPr>
              <w: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4E10D" w14:textId="77777777" w:rsidR="00EB00B3" w:rsidRDefault="00EB00B3">
            <w:pPr>
              <w:rPr>
                <w:sz w:val="19"/>
                <w:szCs w:val="19"/>
              </w:rPr>
            </w:pPr>
            <w:r>
              <w:rPr>
                <w:sz w:val="19"/>
                <w:szCs w:val="19"/>
              </w:rPr>
              <w:t>Status Register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A64C5" w14:textId="77777777" w:rsidR="00EB00B3" w:rsidRDefault="00EB00B3">
            <w:pPr>
              <w:rPr>
                <w:sz w:val="19"/>
                <w:szCs w:val="19"/>
              </w:rPr>
            </w:pPr>
            <w:r>
              <w:rPr>
                <w:sz w:val="19"/>
                <w:szCs w:val="19"/>
              </w:rPr>
              <w:t xml:space="preserve">Grant for user </w:t>
            </w:r>
            <w:proofErr w:type="spellStart"/>
            <w:r>
              <w:rPr>
                <w:sz w:val="19"/>
                <w:szCs w:val="19"/>
              </w:rPr>
              <w:t>reconfig</w:t>
            </w:r>
            <w:proofErr w:type="spellEnd"/>
            <w:r>
              <w:rPr>
                <w:sz w:val="19"/>
                <w:szCs w:val="19"/>
              </w:rPr>
              <w:t xml:space="preserve"> controller AVMM access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8CA7C" w14:textId="77777777" w:rsidR="00EB00B3" w:rsidRDefault="00EB00B3">
            <w:pPr>
              <w:rPr>
                <w:sz w:val="19"/>
                <w:szCs w:val="19"/>
              </w:rPr>
            </w:pPr>
            <w:r>
              <w:rPr>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CC6A0" w14:textId="77777777" w:rsidR="00EB00B3" w:rsidRDefault="00EB00B3">
            <w:pPr>
              <w:rPr>
                <w:sz w:val="19"/>
                <w:szCs w:val="19"/>
              </w:rPr>
            </w:pPr>
            <w:r>
              <w:rPr>
                <w:sz w:val="19"/>
                <w:szCs w:val="19"/>
              </w:rPr>
              <w:t xml:space="preserve">Grant will indicate when the user can access the </w:t>
            </w:r>
            <w:proofErr w:type="spellStart"/>
            <w:r>
              <w:rPr>
                <w:sz w:val="19"/>
                <w:szCs w:val="19"/>
              </w:rPr>
              <w:t>reconfig</w:t>
            </w:r>
            <w:proofErr w:type="spellEnd"/>
            <w:r>
              <w:rPr>
                <w:sz w:val="19"/>
                <w:szCs w:val="19"/>
              </w:rPr>
              <w:t xml:space="preserve"> controller AVMM interface</w:t>
            </w:r>
          </w:p>
        </w:tc>
      </w:tr>
      <w:tr w:rsidR="00EB00B3" w14:paraId="1C501214"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4A7B15" w14:textId="77777777" w:rsidR="00EB00B3" w:rsidRDefault="00EB00B3">
            <w:pPr>
              <w:rPr>
                <w:sz w:val="19"/>
                <w:szCs w:val="19"/>
              </w:rPr>
            </w:pPr>
            <w:r>
              <w:rPr>
                <w:rStyle w:val="HTMLCode"/>
                <w:rFonts w:eastAsiaTheme="minorEastAsia"/>
                <w:shd w:val="clear" w:color="auto" w:fill="F9F9F9"/>
              </w:rPr>
              <w:t>0x80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0C7C1" w14:textId="77777777" w:rsidR="00EB00B3" w:rsidRDefault="00EB00B3">
            <w:pPr>
              <w:rPr>
                <w:sz w:val="19"/>
                <w:szCs w:val="19"/>
              </w:rPr>
            </w:pPr>
            <w:r>
              <w:rPr>
                <w:sz w:val="19"/>
                <w:szCs w:val="19"/>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C27BC" w14:textId="77777777" w:rsidR="00EB00B3" w:rsidRDefault="00EB00B3">
            <w:pPr>
              <w:rPr>
                <w:sz w:val="19"/>
                <w:szCs w:val="19"/>
              </w:rPr>
            </w:pPr>
            <w:r>
              <w:rPr>
                <w:sz w:val="19"/>
                <w:szCs w:val="19"/>
              </w:rPr>
              <w:t>Status Register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D0AFF" w14:textId="77777777" w:rsidR="00EB00B3" w:rsidRDefault="00EB00B3">
            <w:pPr>
              <w:rPr>
                <w:sz w:val="19"/>
                <w:szCs w:val="19"/>
              </w:rPr>
            </w:pPr>
            <w:r>
              <w:rPr>
                <w:sz w:val="19"/>
                <w:szCs w:val="19"/>
              </w:rPr>
              <w:t>Reserved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BBF38" w14:textId="77777777" w:rsidR="00EB00B3" w:rsidRDefault="00EB00B3">
            <w:pPr>
              <w:rPr>
                <w:sz w:val="19"/>
                <w:szCs w:val="19"/>
              </w:rPr>
            </w:pPr>
            <w:r>
              <w:rPr>
                <w:sz w:val="19"/>
                <w:szCs w:val="19"/>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36E02" w14:textId="77777777" w:rsidR="00EB00B3" w:rsidRDefault="00EB00B3">
            <w:pPr>
              <w:rPr>
                <w:sz w:val="19"/>
                <w:szCs w:val="19"/>
              </w:rPr>
            </w:pPr>
            <w:r>
              <w:rPr>
                <w:sz w:val="19"/>
                <w:szCs w:val="19"/>
              </w:rPr>
              <w:t>Not Used</w:t>
            </w:r>
          </w:p>
        </w:tc>
      </w:tr>
      <w:tr w:rsidR="00EB00B3" w14:paraId="5A40B311"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D24A74" w14:textId="77777777" w:rsidR="00EB00B3" w:rsidRDefault="00EB00B3">
            <w:pPr>
              <w:rPr>
                <w:sz w:val="19"/>
                <w:szCs w:val="19"/>
              </w:rPr>
            </w:pPr>
            <w:r>
              <w:rPr>
                <w:rStyle w:val="HTMLCode"/>
                <w:rFonts w:eastAsiaTheme="minorEastAsia"/>
                <w:shd w:val="clear" w:color="auto" w:fill="F9F9F9"/>
              </w:rPr>
              <w:t>0x80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F1F08" w14:textId="77777777" w:rsidR="00EB00B3" w:rsidRDefault="00EB00B3">
            <w:pPr>
              <w:rPr>
                <w:sz w:val="19"/>
                <w:szCs w:val="19"/>
              </w:rPr>
            </w:pPr>
            <w:r>
              <w:rPr>
                <w:sz w:val="19"/>
                <w:szCs w:val="19"/>
              </w:rPr>
              <w: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6360D" w14:textId="77777777" w:rsidR="00EB00B3" w:rsidRDefault="00EB00B3">
            <w:pPr>
              <w:rPr>
                <w:sz w:val="19"/>
                <w:szCs w:val="19"/>
              </w:rPr>
            </w:pPr>
            <w:r>
              <w:rPr>
                <w:sz w:val="19"/>
                <w:szCs w:val="19"/>
              </w:rPr>
              <w:t>Status Register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4306B" w14:textId="77777777" w:rsidR="00EB00B3" w:rsidRDefault="00EB00B3">
            <w:pPr>
              <w:rPr>
                <w:sz w:val="19"/>
                <w:szCs w:val="19"/>
              </w:rPr>
            </w:pPr>
            <w:r>
              <w:rPr>
                <w:sz w:val="19"/>
                <w:szCs w:val="19"/>
              </w:rPr>
              <w:t>Channel in LT/AN mode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24C58" w14:textId="77777777" w:rsidR="00EB00B3" w:rsidRDefault="00EB00B3">
            <w:pPr>
              <w:rPr>
                <w:sz w:val="19"/>
                <w:szCs w:val="19"/>
              </w:rPr>
            </w:pPr>
            <w:r>
              <w:rPr>
                <w:sz w:val="19"/>
                <w:szCs w:val="19"/>
              </w:rPr>
              <w:t>31:16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78CC9" w14:textId="77777777" w:rsidR="00EB00B3" w:rsidRDefault="00EB00B3">
            <w:pPr>
              <w:rPr>
                <w:sz w:val="19"/>
                <w:szCs w:val="19"/>
              </w:rPr>
            </w:pPr>
            <w:r>
              <w:rPr>
                <w:sz w:val="19"/>
                <w:szCs w:val="19"/>
              </w:rPr>
              <w:t xml:space="preserve">Indicate when the channel is in LT/AN mode. Channel 0 = bit-16, channel 1 = bit-17, channel 2 = bit-18. If number of channels is less than 16, the remaining </w:t>
            </w:r>
            <w:proofErr w:type="gramStart"/>
            <w:r>
              <w:rPr>
                <w:sz w:val="19"/>
                <w:szCs w:val="19"/>
              </w:rPr>
              <w:t>non associated</w:t>
            </w:r>
            <w:proofErr w:type="gramEnd"/>
            <w:r>
              <w:rPr>
                <w:sz w:val="19"/>
                <w:szCs w:val="19"/>
              </w:rPr>
              <w:t xml:space="preserve"> bits are zeros.</w:t>
            </w:r>
          </w:p>
        </w:tc>
      </w:tr>
      <w:tr w:rsidR="00EB00B3" w14:paraId="3D9591DF"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2267EB" w14:textId="77777777" w:rsidR="00EB00B3" w:rsidRDefault="00EB00B3">
            <w:pPr>
              <w:rPr>
                <w:sz w:val="19"/>
                <w:szCs w:val="19"/>
              </w:rPr>
            </w:pPr>
            <w:r>
              <w:rPr>
                <w:rStyle w:val="HTMLCode"/>
                <w:rFonts w:eastAsiaTheme="minorEastAsia"/>
                <w:shd w:val="clear" w:color="auto" w:fill="F9F9F9"/>
              </w:rPr>
              <w:t>0x81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98CEB" w14:textId="77777777" w:rsidR="00EB00B3" w:rsidRDefault="00EB00B3">
            <w:pPr>
              <w:rPr>
                <w:sz w:val="19"/>
                <w:szCs w:val="19"/>
              </w:rPr>
            </w:pPr>
            <w:r>
              <w:rPr>
                <w:sz w:val="19"/>
                <w:szCs w:val="19"/>
              </w:rPr>
              <w:t>R/W</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FF89A" w14:textId="77777777" w:rsidR="00EB00B3" w:rsidRDefault="00EB00B3">
            <w:pPr>
              <w:rPr>
                <w:sz w:val="19"/>
                <w:szCs w:val="19"/>
              </w:rPr>
            </w:pPr>
            <w:r>
              <w:rPr>
                <w:sz w:val="19"/>
                <w:szCs w:val="19"/>
              </w:rPr>
              <w:t>Scratch Register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0EEA1" w14:textId="77777777" w:rsidR="00EB00B3" w:rsidRDefault="00EB00B3">
            <w:pPr>
              <w:rPr>
                <w:sz w:val="19"/>
                <w:szCs w:val="19"/>
              </w:rPr>
            </w:pPr>
            <w:r>
              <w:rPr>
                <w:sz w:val="19"/>
                <w:szCs w:val="19"/>
              </w:rPr>
              <w:t>User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F89A7" w14:textId="77777777" w:rsidR="00EB00B3" w:rsidRDefault="00EB00B3">
            <w:pPr>
              <w:rPr>
                <w:sz w:val="19"/>
                <w:szCs w:val="19"/>
              </w:rPr>
            </w:pPr>
            <w:r>
              <w:rPr>
                <w:sz w:val="19"/>
                <w:szCs w:val="19"/>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0AC7A" w14:textId="77777777" w:rsidR="00EB00B3" w:rsidRDefault="00EB00B3">
            <w:pPr>
              <w:rPr>
                <w:sz w:val="19"/>
                <w:szCs w:val="19"/>
              </w:rPr>
            </w:pPr>
            <w:r>
              <w:rPr>
                <w:sz w:val="19"/>
                <w:szCs w:val="19"/>
              </w:rPr>
              <w:t>Scratch register for user data or AVMM read/write tests.</w:t>
            </w:r>
          </w:p>
        </w:tc>
      </w:tr>
      <w:tr w:rsidR="00EB00B3" w14:paraId="227A0662"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09F1C7" w14:textId="77777777" w:rsidR="00EB00B3" w:rsidRDefault="00EB00B3">
            <w:pPr>
              <w:rPr>
                <w:sz w:val="19"/>
                <w:szCs w:val="19"/>
              </w:rPr>
            </w:pPr>
            <w:r>
              <w:rPr>
                <w:rStyle w:val="HTMLCode"/>
                <w:rFonts w:eastAsiaTheme="minorEastAsia"/>
                <w:shd w:val="clear" w:color="auto" w:fill="F9F9F9"/>
              </w:rPr>
              <w:t>0x82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D29FF" w14:textId="77777777" w:rsidR="00EB00B3" w:rsidRDefault="00EB00B3">
            <w:pPr>
              <w:rPr>
                <w:sz w:val="19"/>
                <w:szCs w:val="19"/>
              </w:rPr>
            </w:pPr>
            <w:r>
              <w:rPr>
                <w:sz w:val="19"/>
                <w:szCs w:val="19"/>
              </w:rPr>
              <w:t>R/W</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0F926" w14:textId="77777777" w:rsidR="00EB00B3" w:rsidRDefault="00EB00B3">
            <w:pPr>
              <w:rPr>
                <w:sz w:val="19"/>
                <w:szCs w:val="19"/>
              </w:rPr>
            </w:pPr>
            <w:proofErr w:type="spellStart"/>
            <w:r>
              <w:rPr>
                <w:sz w:val="19"/>
                <w:szCs w:val="19"/>
              </w:rPr>
              <w:t>Disable_tsle_dfe_before_an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CB2F4A9" w14:textId="77777777" w:rsidR="00EB00B3" w:rsidRDefault="00EB00B3">
            <w:pPr>
              <w:rPr>
                <w:sz w:val="19"/>
                <w:szCs w:val="19"/>
              </w:rPr>
            </w:pPr>
            <w:r>
              <w:rPr>
                <w:sz w:val="19"/>
                <w:szCs w:val="19"/>
              </w:rPr>
              <w:t>Disable DFE before 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0A04E" w14:textId="77777777" w:rsidR="00EB00B3" w:rsidRDefault="00EB00B3">
            <w:pPr>
              <w:rPr>
                <w:sz w:val="19"/>
                <w:szCs w:val="19"/>
              </w:rPr>
            </w:pPr>
            <w:r>
              <w:rPr>
                <w:sz w:val="19"/>
                <w:szCs w:val="19"/>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2B0EB" w14:textId="77777777" w:rsidR="00EB00B3" w:rsidRDefault="00EB00B3">
            <w:pPr>
              <w:rPr>
                <w:sz w:val="19"/>
                <w:szCs w:val="19"/>
              </w:rPr>
            </w:pPr>
            <w:r>
              <w:rPr>
                <w:sz w:val="19"/>
                <w:szCs w:val="19"/>
              </w:rPr>
              <w:t>1=Disables PHY DFE circuit before starting AN. (Normal Operations). 0= do not disable DFE and proceed to AN with existing settings.</w:t>
            </w:r>
          </w:p>
        </w:tc>
      </w:tr>
      <w:tr w:rsidR="00EB00B3" w14:paraId="508E6C79"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539D5E" w14:textId="77777777" w:rsidR="00EB00B3" w:rsidRDefault="00EB00B3">
            <w:pPr>
              <w:rPr>
                <w:sz w:val="19"/>
                <w:szCs w:val="19"/>
              </w:rPr>
            </w:pPr>
            <w:r>
              <w:rPr>
                <w:rStyle w:val="HTMLCode"/>
                <w:rFonts w:eastAsiaTheme="minorEastAsia"/>
                <w:shd w:val="clear" w:color="auto" w:fill="F9F9F9"/>
              </w:rPr>
              <w:t>0x82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8E8BB" w14:textId="77777777" w:rsidR="00EB00B3" w:rsidRDefault="00EB00B3">
            <w:pPr>
              <w:rPr>
                <w:sz w:val="19"/>
                <w:szCs w:val="19"/>
              </w:rPr>
            </w:pPr>
            <w:r>
              <w:rPr>
                <w:sz w:val="19"/>
                <w:szCs w:val="19"/>
              </w:rPr>
              <w:t>R/W</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50FA5" w14:textId="77777777" w:rsidR="00EB00B3" w:rsidRDefault="00EB00B3">
            <w:pPr>
              <w:rPr>
                <w:sz w:val="19"/>
                <w:szCs w:val="19"/>
              </w:rPr>
            </w:pPr>
            <w:proofErr w:type="spellStart"/>
            <w:r>
              <w:rPr>
                <w:sz w:val="19"/>
                <w:szCs w:val="19"/>
              </w:rPr>
              <w:t>Disable_tsle_dfe_before_an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786123E" w14:textId="77777777" w:rsidR="00EB00B3" w:rsidRDefault="00EB00B3">
            <w:pPr>
              <w:rPr>
                <w:sz w:val="19"/>
                <w:szCs w:val="19"/>
              </w:rPr>
            </w:pPr>
            <w:r>
              <w:rPr>
                <w:sz w:val="19"/>
                <w:szCs w:val="19"/>
              </w:rPr>
              <w:t>Disables CTLE before 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6C48A" w14:textId="77777777" w:rsidR="00EB00B3" w:rsidRDefault="00EB00B3">
            <w:pPr>
              <w:rPr>
                <w:sz w:val="19"/>
                <w:szCs w:val="19"/>
              </w:rPr>
            </w:pPr>
            <w:r>
              <w:rPr>
                <w:sz w:val="19"/>
                <w:szCs w:val="19"/>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ED141" w14:textId="77777777" w:rsidR="00EB00B3" w:rsidRDefault="00EB00B3">
            <w:pPr>
              <w:rPr>
                <w:sz w:val="19"/>
                <w:szCs w:val="19"/>
              </w:rPr>
            </w:pPr>
            <w:r>
              <w:rPr>
                <w:sz w:val="19"/>
                <w:szCs w:val="19"/>
              </w:rPr>
              <w:t>1=Disables PHY CTLE circuit before starting AN. (Normal Operations). 0= do not disable CTLE and proceed to AN with existing settings.</w:t>
            </w:r>
          </w:p>
        </w:tc>
      </w:tr>
      <w:tr w:rsidR="00EB00B3" w14:paraId="325B1A15"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E45134" w14:textId="77777777" w:rsidR="00EB00B3" w:rsidRDefault="00EB00B3">
            <w:pPr>
              <w:rPr>
                <w:sz w:val="19"/>
                <w:szCs w:val="19"/>
              </w:rPr>
            </w:pPr>
            <w:r>
              <w:rPr>
                <w:rStyle w:val="HTMLCode"/>
                <w:rFonts w:eastAsiaTheme="minorEastAsia"/>
                <w:shd w:val="clear" w:color="auto" w:fill="F9F9F9"/>
              </w:rPr>
              <w:t>0x82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BE154" w14:textId="77777777" w:rsidR="00EB00B3" w:rsidRDefault="00EB00B3">
            <w:pPr>
              <w:rPr>
                <w:sz w:val="19"/>
                <w:szCs w:val="19"/>
              </w:rPr>
            </w:pPr>
            <w:r>
              <w:rPr>
                <w:sz w:val="19"/>
                <w:szCs w:val="19"/>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01827" w14:textId="77777777" w:rsidR="00EB00B3" w:rsidRDefault="00EB00B3">
            <w:pPr>
              <w:rPr>
                <w:sz w:val="19"/>
                <w:szCs w:val="19"/>
              </w:rPr>
            </w:pPr>
            <w:proofErr w:type="spellStart"/>
            <w:r>
              <w:rPr>
                <w:sz w:val="19"/>
                <w:szCs w:val="19"/>
              </w:rPr>
              <w:t>Disable_tsle_dfe_before_an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03B6953" w14:textId="77777777" w:rsidR="00EB00B3" w:rsidRDefault="00EB00B3">
            <w:pPr>
              <w:rPr>
                <w:sz w:val="19"/>
                <w:szCs w:val="19"/>
              </w:rPr>
            </w:pPr>
            <w:r>
              <w:rPr>
                <w:sz w:val="19"/>
                <w:szCs w:val="19"/>
              </w:rPr>
              <w:t>Reserved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4658E" w14:textId="77777777" w:rsidR="00EB00B3" w:rsidRDefault="00EB00B3">
            <w:pPr>
              <w:rPr>
                <w:sz w:val="19"/>
                <w:szCs w:val="19"/>
              </w:rPr>
            </w:pPr>
            <w:r>
              <w:rPr>
                <w:sz w:val="19"/>
                <w:szCs w:val="19"/>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8A83D" w14:textId="77777777" w:rsidR="00EB00B3" w:rsidRDefault="00EB00B3">
            <w:pPr>
              <w:rPr>
                <w:sz w:val="19"/>
                <w:szCs w:val="19"/>
              </w:rPr>
            </w:pPr>
            <w:r>
              <w:rPr>
                <w:sz w:val="19"/>
                <w:szCs w:val="19"/>
              </w:rPr>
              <w:t>Not used.</w:t>
            </w:r>
          </w:p>
        </w:tc>
      </w:tr>
      <w:tr w:rsidR="00EB00B3" w14:paraId="3097DA5F"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045D03" w14:textId="77777777" w:rsidR="00EB00B3" w:rsidRDefault="00EB00B3">
            <w:pPr>
              <w:rPr>
                <w:sz w:val="19"/>
                <w:szCs w:val="19"/>
              </w:rPr>
            </w:pPr>
            <w:r>
              <w:rPr>
                <w:rStyle w:val="HTMLCode"/>
                <w:rFonts w:eastAsiaTheme="minorEastAsia"/>
                <w:shd w:val="clear" w:color="auto" w:fill="F9F9F9"/>
              </w:rPr>
              <w:t>0x83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11D91" w14:textId="77777777" w:rsidR="00EB00B3" w:rsidRDefault="00EB00B3">
            <w:pPr>
              <w:rPr>
                <w:sz w:val="19"/>
                <w:szCs w:val="19"/>
              </w:rPr>
            </w:pPr>
            <w:r>
              <w:rPr>
                <w:sz w:val="19"/>
                <w:szCs w:val="19"/>
              </w:rPr>
              <w:t>R/W</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85004" w14:textId="77777777" w:rsidR="00EB00B3" w:rsidRDefault="00EB00B3">
            <w:pPr>
              <w:rPr>
                <w:sz w:val="19"/>
                <w:szCs w:val="19"/>
              </w:rPr>
            </w:pPr>
            <w:proofErr w:type="spellStart"/>
            <w:r>
              <w:rPr>
                <w:sz w:val="19"/>
                <w:szCs w:val="19"/>
              </w:rPr>
              <w:t>Bypass_ctle_reconfig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C728B8A" w14:textId="77777777" w:rsidR="00EB00B3" w:rsidRDefault="00EB00B3">
            <w:pPr>
              <w:rPr>
                <w:sz w:val="19"/>
                <w:szCs w:val="19"/>
              </w:rPr>
            </w:pPr>
            <w:r>
              <w:rPr>
                <w:sz w:val="19"/>
                <w:szCs w:val="19"/>
              </w:rPr>
              <w:t xml:space="preserve">Bypass CTLE </w:t>
            </w:r>
            <w:proofErr w:type="spellStart"/>
            <w:r>
              <w:rPr>
                <w:sz w:val="19"/>
                <w:szCs w:val="19"/>
              </w:rPr>
              <w:t>reconfig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15FD7B2" w14:textId="77777777" w:rsidR="00EB00B3" w:rsidRDefault="00EB00B3">
            <w:pPr>
              <w:rPr>
                <w:sz w:val="19"/>
                <w:szCs w:val="19"/>
              </w:rPr>
            </w:pPr>
            <w:r>
              <w:rPr>
                <w:sz w:val="19"/>
                <w:szCs w:val="19"/>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281BB" w14:textId="77777777" w:rsidR="00EB00B3" w:rsidRDefault="00EB00B3">
            <w:pPr>
              <w:rPr>
                <w:sz w:val="19"/>
                <w:szCs w:val="19"/>
              </w:rPr>
            </w:pPr>
            <w:r>
              <w:rPr>
                <w:sz w:val="19"/>
                <w:szCs w:val="19"/>
              </w:rPr>
              <w:t xml:space="preserve">1=Bypass PHY request and data to </w:t>
            </w:r>
            <w:proofErr w:type="spellStart"/>
            <w:r>
              <w:rPr>
                <w:sz w:val="19"/>
                <w:szCs w:val="19"/>
              </w:rPr>
              <w:t>reconfig</w:t>
            </w:r>
            <w:proofErr w:type="spellEnd"/>
            <w:r>
              <w:rPr>
                <w:sz w:val="19"/>
                <w:szCs w:val="19"/>
              </w:rPr>
              <w:t xml:space="preserve"> the CTLE settings (useful for keeping user specified settings). 0= Honor PHY request to </w:t>
            </w:r>
            <w:proofErr w:type="spellStart"/>
            <w:r>
              <w:rPr>
                <w:sz w:val="19"/>
                <w:szCs w:val="19"/>
              </w:rPr>
              <w:t>reconfig</w:t>
            </w:r>
            <w:proofErr w:type="spellEnd"/>
            <w:r>
              <w:rPr>
                <w:sz w:val="19"/>
                <w:szCs w:val="19"/>
              </w:rPr>
              <w:t xml:space="preserve"> the CTLE per settings/mode provided by PHY (Normal Operations).</w:t>
            </w:r>
          </w:p>
        </w:tc>
      </w:tr>
      <w:tr w:rsidR="00EB00B3" w14:paraId="09FD1496"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A136AB" w14:textId="77777777" w:rsidR="00EB00B3" w:rsidRDefault="00EB00B3">
            <w:pPr>
              <w:rPr>
                <w:sz w:val="19"/>
                <w:szCs w:val="19"/>
              </w:rPr>
            </w:pPr>
            <w:r>
              <w:rPr>
                <w:rStyle w:val="HTMLCode"/>
                <w:rFonts w:eastAsiaTheme="minorEastAsia"/>
                <w:shd w:val="clear" w:color="auto" w:fill="F9F9F9"/>
              </w:rPr>
              <w:t>0x83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B14E3" w14:textId="77777777" w:rsidR="00EB00B3" w:rsidRDefault="00EB00B3">
            <w:pPr>
              <w:rPr>
                <w:sz w:val="19"/>
                <w:szCs w:val="19"/>
              </w:rPr>
            </w:pPr>
            <w:r>
              <w:rPr>
                <w:sz w:val="19"/>
                <w:szCs w:val="19"/>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D2F58" w14:textId="77777777" w:rsidR="00EB00B3" w:rsidRDefault="00EB00B3">
            <w:pPr>
              <w:rPr>
                <w:sz w:val="19"/>
                <w:szCs w:val="19"/>
              </w:rPr>
            </w:pPr>
            <w:proofErr w:type="spellStart"/>
            <w:r>
              <w:rPr>
                <w:sz w:val="19"/>
                <w:szCs w:val="19"/>
              </w:rPr>
              <w:t>Bypass_ctle_reconfig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5AE0582" w14:textId="77777777" w:rsidR="00EB00B3" w:rsidRDefault="00EB00B3">
            <w:pPr>
              <w:rPr>
                <w:sz w:val="19"/>
                <w:szCs w:val="19"/>
              </w:rPr>
            </w:pPr>
            <w:r>
              <w:rPr>
                <w:sz w:val="19"/>
                <w:szCs w:val="19"/>
              </w:rPr>
              <w:t>Reserved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60B18" w14:textId="77777777" w:rsidR="00EB00B3" w:rsidRDefault="00EB00B3">
            <w:pPr>
              <w:rPr>
                <w:sz w:val="19"/>
                <w:szCs w:val="19"/>
              </w:rPr>
            </w:pPr>
            <w:r>
              <w:rPr>
                <w:sz w:val="19"/>
                <w:szCs w:val="19"/>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45A69" w14:textId="77777777" w:rsidR="00EB00B3" w:rsidRDefault="00EB00B3">
            <w:pPr>
              <w:rPr>
                <w:sz w:val="19"/>
                <w:szCs w:val="19"/>
              </w:rPr>
            </w:pPr>
            <w:r>
              <w:rPr>
                <w:sz w:val="19"/>
                <w:szCs w:val="19"/>
              </w:rPr>
              <w:t>Not Used.</w:t>
            </w:r>
          </w:p>
        </w:tc>
      </w:tr>
    </w:tbl>
    <w:p w14:paraId="4D0B78F0"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MIF Files</w:t>
      </w:r>
    </w:p>
    <w:p w14:paraId="4C2B5CBD"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Creating and Modifying MIF files for Mode Reconfiguration The 1G/10G Line-side and 10GBASE-KR Backplane Ethernet PHY IP uses PCS transceiver reconfiguration to switch between different operating modes </w:t>
      </w:r>
      <w:r>
        <w:rPr>
          <w:rFonts w:ascii="Arial" w:hAnsi="Arial" w:cs="Arial"/>
          <w:color w:val="000000"/>
          <w:sz w:val="19"/>
          <w:szCs w:val="19"/>
        </w:rPr>
        <w:lastRenderedPageBreak/>
        <w:t>(this is separate from the PMA reconfiguration process that happens during Link Training). There are three main modes the PHY operates in:</w:t>
      </w:r>
    </w:p>
    <w:p w14:paraId="3691986D" w14:textId="77777777" w:rsidR="00EB00B3" w:rsidRDefault="00EB00B3" w:rsidP="00EB00B3">
      <w:pPr>
        <w:numPr>
          <w:ilvl w:val="0"/>
          <w:numId w:val="11"/>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GigE mode: employs the transceiver’s Standard PCS data path</w:t>
      </w:r>
    </w:p>
    <w:p w14:paraId="0A91584E" w14:textId="77777777" w:rsidR="00EB00B3" w:rsidRDefault="00EB00B3" w:rsidP="00EB00B3">
      <w:pPr>
        <w:numPr>
          <w:ilvl w:val="0"/>
          <w:numId w:val="11"/>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10GBASE-R mode: employs the transceiver’s 10G PCS data path in 10GBASE-R mode</w:t>
      </w:r>
    </w:p>
    <w:p w14:paraId="04F55F7D" w14:textId="77777777" w:rsidR="00EB00B3" w:rsidRDefault="00EB00B3" w:rsidP="00EB00B3">
      <w:pPr>
        <w:numPr>
          <w:ilvl w:val="0"/>
          <w:numId w:val="11"/>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Auto-negotiation/Link Training (AN/LT) mode: employs the transceiver’s 10G PCS data path configured in Low Latency mode</w:t>
      </w:r>
    </w:p>
    <w:p w14:paraId="545CE5E5" w14:textId="77777777" w:rsidR="00EB00B3" w:rsidRDefault="00EB00B3" w:rsidP="00EB00B3">
      <w:pPr>
        <w:numPr>
          <w:ilvl w:val="0"/>
          <w:numId w:val="11"/>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10GBASE-R with FEC: employs the transceiver’s 10G PCS data path configured in Low Latency mode, which feeds into the FEC logic and then a soft 10G PCS.</w:t>
      </w:r>
    </w:p>
    <w:p w14:paraId="0AEC77D5"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Each mode above requires a MIF file that is used for reconfiguration. This design example is set up to have a single, combined MIF file that contains the mode/setting combinations shown in Table 4 below. This MIF file is named </w:t>
      </w:r>
      <w:proofErr w:type="spellStart"/>
      <w:r>
        <w:rPr>
          <w:rFonts w:ascii="Arial" w:hAnsi="Arial" w:cs="Arial"/>
          <w:color w:val="000000"/>
          <w:sz w:val="19"/>
          <w:szCs w:val="19"/>
        </w:rPr>
        <w:t>all_modes.mif</w:t>
      </w:r>
      <w:proofErr w:type="spellEnd"/>
      <w:r>
        <w:rPr>
          <w:rFonts w:ascii="Arial" w:hAnsi="Arial" w:cs="Arial"/>
          <w:color w:val="000000"/>
          <w:sz w:val="19"/>
          <w:szCs w:val="19"/>
        </w:rPr>
        <w:t xml:space="preserve"> and is contained in the project directory.</w:t>
      </w:r>
    </w:p>
    <w:p w14:paraId="2CBDE09A" w14:textId="77777777" w:rsidR="00EB00B3" w:rsidRDefault="00EB00B3" w:rsidP="00EB00B3">
      <w:pPr>
        <w:pStyle w:val="NormalWeb"/>
        <w:shd w:val="clear" w:color="auto" w:fill="FFFFFF"/>
        <w:spacing w:before="96" w:beforeAutospacing="0" w:after="120" w:afterAutospacing="0" w:line="360" w:lineRule="atLeast"/>
        <w:jc w:val="center"/>
        <w:rPr>
          <w:rFonts w:ascii="Arial" w:hAnsi="Arial" w:cs="Arial"/>
          <w:color w:val="000000"/>
          <w:sz w:val="19"/>
          <w:szCs w:val="19"/>
        </w:rPr>
      </w:pPr>
      <w:r>
        <w:rPr>
          <w:rFonts w:ascii="Arial" w:hAnsi="Arial" w:cs="Arial"/>
          <w:b/>
          <w:bCs/>
          <w:color w:val="000000"/>
          <w:sz w:val="19"/>
          <w:szCs w:val="19"/>
        </w:rPr>
        <w:t>Table 4: </w:t>
      </w:r>
      <w:proofErr w:type="spellStart"/>
      <w:r>
        <w:rPr>
          <w:rStyle w:val="HTMLCode"/>
          <w:b/>
          <w:bCs/>
          <w:color w:val="000000"/>
          <w:shd w:val="clear" w:color="auto" w:fill="F9F9F9"/>
        </w:rPr>
        <w:t>all_modes.mif</w:t>
      </w:r>
      <w:proofErr w:type="spellEnd"/>
      <w:r>
        <w:rPr>
          <w:rFonts w:ascii="Arial" w:hAnsi="Arial" w:cs="Arial"/>
          <w:b/>
          <w:bCs/>
          <w:color w:val="000000"/>
          <w:sz w:val="19"/>
          <w:szCs w:val="19"/>
        </w:rPr>
        <w:t> file default contents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6"/>
        <w:gridCol w:w="1352"/>
        <w:gridCol w:w="847"/>
        <w:gridCol w:w="2989"/>
      </w:tblGrid>
      <w:tr w:rsidR="00EB00B3" w14:paraId="56E8FE54"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5E2C98" w14:textId="77777777" w:rsidR="00EB00B3" w:rsidRDefault="00EB00B3">
            <w:pPr>
              <w:rPr>
                <w:rFonts w:ascii="Times New Roman" w:hAnsi="Times New Roman" w:cs="Times New Roman"/>
                <w:sz w:val="19"/>
                <w:szCs w:val="19"/>
              </w:rPr>
            </w:pPr>
            <w:r>
              <w:rPr>
                <w:b/>
                <w:bCs/>
                <w:sz w:val="19"/>
                <w:szCs w:val="19"/>
              </w:rPr>
              <w:t>Mode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182FC" w14:textId="77777777" w:rsidR="00EB00B3" w:rsidRDefault="00EB00B3">
            <w:pPr>
              <w:rPr>
                <w:sz w:val="19"/>
                <w:szCs w:val="19"/>
              </w:rPr>
            </w:pPr>
            <w:r>
              <w:rPr>
                <w:b/>
                <w:bCs/>
                <w:sz w:val="19"/>
                <w:szCs w:val="19"/>
              </w:rPr>
              <w:t>Reference Clock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AC721" w14:textId="77777777" w:rsidR="00EB00B3" w:rsidRDefault="00EB00B3">
            <w:pPr>
              <w:rPr>
                <w:sz w:val="19"/>
                <w:szCs w:val="19"/>
              </w:rPr>
            </w:pPr>
            <w:r>
              <w:rPr>
                <w:b/>
                <w:bCs/>
                <w:sz w:val="19"/>
                <w:szCs w:val="19"/>
              </w:rPr>
              <w:t>IEEE 1588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5FEB4" w14:textId="77777777" w:rsidR="00EB00B3" w:rsidRDefault="00EB00B3">
            <w:pPr>
              <w:rPr>
                <w:sz w:val="19"/>
                <w:szCs w:val="19"/>
              </w:rPr>
            </w:pPr>
            <w:r>
              <w:rPr>
                <w:b/>
                <w:bCs/>
                <w:sz w:val="19"/>
                <w:szCs w:val="19"/>
              </w:rPr>
              <w:t>IP File to use to create new variation</w:t>
            </w:r>
          </w:p>
        </w:tc>
      </w:tr>
      <w:tr w:rsidR="00EB00B3" w14:paraId="1B64B116"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71CC89" w14:textId="77777777" w:rsidR="00EB00B3" w:rsidRDefault="00EB00B3">
            <w:pPr>
              <w:rPr>
                <w:sz w:val="19"/>
                <w:szCs w:val="19"/>
              </w:rPr>
            </w:pPr>
            <w:r>
              <w:rPr>
                <w:sz w:val="19"/>
                <w:szCs w:val="19"/>
              </w:rPr>
              <w:t>10G w/o FEC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06C72" w14:textId="77777777" w:rsidR="00EB00B3" w:rsidRDefault="00EB00B3">
            <w:pPr>
              <w:rPr>
                <w:sz w:val="19"/>
                <w:szCs w:val="19"/>
              </w:rPr>
            </w:pPr>
            <w:r>
              <w:rPr>
                <w:sz w:val="19"/>
                <w:szCs w:val="19"/>
              </w:rPr>
              <w:t>322MHz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D58F6" w14:textId="77777777" w:rsidR="00EB00B3" w:rsidRDefault="00EB00B3">
            <w:pPr>
              <w:rPr>
                <w:sz w:val="19"/>
                <w:szCs w:val="19"/>
              </w:rPr>
            </w:pPr>
            <w:r>
              <w:rPr>
                <w:sz w:val="19"/>
                <w:szCs w:val="19"/>
              </w:rPr>
              <w:t>Disabled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A9F78" w14:textId="77777777" w:rsidR="00EB00B3" w:rsidRDefault="00EB00B3">
            <w:pPr>
              <w:rPr>
                <w:sz w:val="19"/>
                <w:szCs w:val="19"/>
              </w:rPr>
            </w:pPr>
            <w:proofErr w:type="spellStart"/>
            <w:proofErr w:type="gramStart"/>
            <w:r>
              <w:rPr>
                <w:rStyle w:val="HTMLCode"/>
                <w:rFonts w:eastAsiaTheme="minorEastAsia"/>
                <w:shd w:val="clear" w:color="auto" w:fill="F9F9F9"/>
              </w:rPr>
              <w:t>baser.v</w:t>
            </w:r>
            <w:proofErr w:type="spellEnd"/>
            <w:proofErr w:type="gramEnd"/>
          </w:p>
        </w:tc>
      </w:tr>
      <w:tr w:rsidR="00EB00B3" w14:paraId="71046032"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EA6174" w14:textId="77777777" w:rsidR="00EB00B3" w:rsidRDefault="00EB00B3">
            <w:pPr>
              <w:rPr>
                <w:sz w:val="19"/>
                <w:szCs w:val="19"/>
              </w:rPr>
            </w:pPr>
            <w:r>
              <w:rPr>
                <w:sz w:val="19"/>
                <w:szCs w:val="19"/>
              </w:rPr>
              <w:t xml:space="preserve">GigE (CMU or </w:t>
            </w:r>
            <w:proofErr w:type="spellStart"/>
            <w:r>
              <w:rPr>
                <w:sz w:val="19"/>
                <w:szCs w:val="19"/>
              </w:rPr>
              <w:t>fPLL</w:t>
            </w:r>
            <w:proofErr w:type="spellEnd"/>
            <w:r>
              <w:rPr>
                <w:sz w:val="19"/>
                <w:szCs w:val="19"/>
              </w:rPr>
              <w:t xml:space="preserve">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9450E" w14:textId="77777777" w:rsidR="00EB00B3" w:rsidRDefault="00EB00B3">
            <w:pPr>
              <w:rPr>
                <w:sz w:val="19"/>
                <w:szCs w:val="19"/>
              </w:rPr>
            </w:pPr>
            <w:r>
              <w:rPr>
                <w:sz w:val="19"/>
                <w:szCs w:val="19"/>
              </w:rPr>
              <w:t>125MHz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B007C" w14:textId="77777777" w:rsidR="00EB00B3" w:rsidRDefault="00EB00B3">
            <w:pPr>
              <w:rPr>
                <w:sz w:val="19"/>
                <w:szCs w:val="19"/>
              </w:rPr>
            </w:pPr>
            <w:r>
              <w:rPr>
                <w:sz w:val="19"/>
                <w:szCs w:val="19"/>
              </w:rPr>
              <w:t>Disabled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E3E2F" w14:textId="77777777" w:rsidR="00EB00B3" w:rsidRDefault="00EB00B3">
            <w:pPr>
              <w:rPr>
                <w:sz w:val="19"/>
                <w:szCs w:val="19"/>
              </w:rPr>
            </w:pPr>
            <w:proofErr w:type="spellStart"/>
            <w:proofErr w:type="gramStart"/>
            <w:r>
              <w:rPr>
                <w:rStyle w:val="HTMLCode"/>
                <w:rFonts w:eastAsiaTheme="minorEastAsia"/>
                <w:shd w:val="clear" w:color="auto" w:fill="F9F9F9"/>
              </w:rPr>
              <w:t>oneg.v</w:t>
            </w:r>
            <w:proofErr w:type="spellEnd"/>
            <w:proofErr w:type="gramEnd"/>
          </w:p>
        </w:tc>
      </w:tr>
      <w:tr w:rsidR="00EB00B3" w14:paraId="642FB838"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EB572C" w14:textId="77777777" w:rsidR="00EB00B3" w:rsidRDefault="00EB00B3">
            <w:pPr>
              <w:rPr>
                <w:sz w:val="19"/>
                <w:szCs w:val="19"/>
              </w:rPr>
            </w:pPr>
            <w:r>
              <w:rPr>
                <w:sz w:val="19"/>
                <w:szCs w:val="19"/>
              </w:rPr>
              <w:t>AN/LT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C1A50" w14:textId="77777777" w:rsidR="00EB00B3" w:rsidRDefault="00EB00B3">
            <w:pPr>
              <w:rPr>
                <w:sz w:val="19"/>
                <w:szCs w:val="19"/>
              </w:rPr>
            </w:pPr>
            <w:r>
              <w:rPr>
                <w:sz w:val="19"/>
                <w:szCs w:val="19"/>
              </w:rPr>
              <w:t>322MHz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A350C" w14:textId="77777777" w:rsidR="00EB00B3" w:rsidRDefault="00EB00B3">
            <w:pPr>
              <w:rPr>
                <w:sz w:val="19"/>
                <w:szCs w:val="19"/>
              </w:rPr>
            </w:pPr>
            <w:r>
              <w:rPr>
                <w:sz w:val="19"/>
                <w:szCs w:val="19"/>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1D9DD" w14:textId="77777777" w:rsidR="00EB00B3" w:rsidRDefault="00EB00B3">
            <w:pPr>
              <w:rPr>
                <w:sz w:val="19"/>
                <w:szCs w:val="19"/>
              </w:rPr>
            </w:pPr>
            <w:proofErr w:type="spellStart"/>
            <w:proofErr w:type="gramStart"/>
            <w:r>
              <w:rPr>
                <w:rStyle w:val="HTMLCode"/>
                <w:rFonts w:eastAsiaTheme="minorEastAsia"/>
                <w:shd w:val="clear" w:color="auto" w:fill="F9F9F9"/>
              </w:rPr>
              <w:t>ll.v</w:t>
            </w:r>
            <w:proofErr w:type="spellEnd"/>
            <w:proofErr w:type="gramEnd"/>
          </w:p>
        </w:tc>
      </w:tr>
      <w:tr w:rsidR="00EB00B3" w14:paraId="5C8D70BB"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BB1A62" w14:textId="77777777" w:rsidR="00EB00B3" w:rsidRDefault="00EB00B3">
            <w:pPr>
              <w:rPr>
                <w:sz w:val="19"/>
                <w:szCs w:val="19"/>
              </w:rPr>
            </w:pPr>
            <w:r>
              <w:rPr>
                <w:sz w:val="19"/>
                <w:szCs w:val="19"/>
              </w:rPr>
              <w:t>10G</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FD381" w14:textId="77777777" w:rsidR="00EB00B3" w:rsidRDefault="00EB00B3">
            <w:pPr>
              <w:rPr>
                <w:sz w:val="19"/>
                <w:szCs w:val="19"/>
              </w:rPr>
            </w:pPr>
            <w:r>
              <w:rPr>
                <w:sz w:val="19"/>
                <w:szCs w:val="19"/>
              </w:rPr>
              <w:t>322MHz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1D4A8" w14:textId="77777777" w:rsidR="00EB00B3" w:rsidRDefault="00EB00B3">
            <w:pPr>
              <w:rPr>
                <w:sz w:val="19"/>
                <w:szCs w:val="19"/>
              </w:rPr>
            </w:pPr>
            <w:r>
              <w:rPr>
                <w:sz w:val="19"/>
                <w:szCs w:val="19"/>
              </w:rPr>
              <w:t>Enabled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7EDE0" w14:textId="77777777" w:rsidR="00EB00B3" w:rsidRDefault="00EB00B3">
            <w:pPr>
              <w:rPr>
                <w:sz w:val="19"/>
                <w:szCs w:val="19"/>
              </w:rPr>
            </w:pPr>
            <w:proofErr w:type="spellStart"/>
            <w:proofErr w:type="gramStart"/>
            <w:r>
              <w:rPr>
                <w:rStyle w:val="HTMLCode"/>
                <w:rFonts w:eastAsiaTheme="minorEastAsia"/>
                <w:shd w:val="clear" w:color="auto" w:fill="F9F9F9"/>
              </w:rPr>
              <w:t>baser.v</w:t>
            </w:r>
            <w:proofErr w:type="spellEnd"/>
            <w:proofErr w:type="gramEnd"/>
          </w:p>
        </w:tc>
      </w:tr>
      <w:tr w:rsidR="00EB00B3" w14:paraId="45FDCC3F"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2AA547" w14:textId="77777777" w:rsidR="00EB00B3" w:rsidRDefault="00EB00B3">
            <w:pPr>
              <w:rPr>
                <w:sz w:val="19"/>
                <w:szCs w:val="19"/>
              </w:rPr>
            </w:pPr>
            <w:r>
              <w:rPr>
                <w:sz w:val="19"/>
                <w:szCs w:val="19"/>
              </w:rPr>
              <w:t>GigE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36B7C" w14:textId="77777777" w:rsidR="00EB00B3" w:rsidRDefault="00EB00B3">
            <w:pPr>
              <w:rPr>
                <w:sz w:val="19"/>
                <w:szCs w:val="19"/>
              </w:rPr>
            </w:pPr>
            <w:r>
              <w:rPr>
                <w:sz w:val="19"/>
                <w:szCs w:val="19"/>
              </w:rPr>
              <w:t>125MHz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F53F4" w14:textId="77777777" w:rsidR="00EB00B3" w:rsidRDefault="00EB00B3">
            <w:pPr>
              <w:rPr>
                <w:sz w:val="19"/>
                <w:szCs w:val="19"/>
              </w:rPr>
            </w:pPr>
            <w:r>
              <w:rPr>
                <w:sz w:val="19"/>
                <w:szCs w:val="19"/>
              </w:rPr>
              <w:t>Enabled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4A4AA" w14:textId="77777777" w:rsidR="00EB00B3" w:rsidRDefault="00EB00B3">
            <w:pPr>
              <w:rPr>
                <w:sz w:val="19"/>
                <w:szCs w:val="19"/>
              </w:rPr>
            </w:pPr>
            <w:proofErr w:type="spellStart"/>
            <w:proofErr w:type="gramStart"/>
            <w:r>
              <w:rPr>
                <w:rStyle w:val="HTMLCode"/>
                <w:rFonts w:eastAsiaTheme="minorEastAsia"/>
                <w:shd w:val="clear" w:color="auto" w:fill="F9F9F9"/>
              </w:rPr>
              <w:t>oneg.v</w:t>
            </w:r>
            <w:proofErr w:type="spellEnd"/>
            <w:proofErr w:type="gramEnd"/>
          </w:p>
        </w:tc>
      </w:tr>
      <w:tr w:rsidR="00EB00B3" w14:paraId="28B054F3" w14:textId="77777777" w:rsidTr="00EB00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917975" w14:textId="77777777" w:rsidR="00EB00B3" w:rsidRDefault="00EB00B3">
            <w:pPr>
              <w:rPr>
                <w:sz w:val="19"/>
                <w:szCs w:val="19"/>
              </w:rPr>
            </w:pPr>
            <w:r>
              <w:rPr>
                <w:sz w:val="19"/>
                <w:szCs w:val="19"/>
              </w:rPr>
              <w:t>10G w/ FEC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D5EE9" w14:textId="77777777" w:rsidR="00EB00B3" w:rsidRDefault="00EB00B3">
            <w:pPr>
              <w:rPr>
                <w:sz w:val="19"/>
                <w:szCs w:val="19"/>
              </w:rPr>
            </w:pPr>
            <w:r>
              <w:rPr>
                <w:sz w:val="19"/>
                <w:szCs w:val="19"/>
              </w:rPr>
              <w:t>322MHz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EEF94" w14:textId="77777777" w:rsidR="00EB00B3" w:rsidRDefault="00EB00B3">
            <w:pPr>
              <w:rPr>
                <w:sz w:val="19"/>
                <w:szCs w:val="19"/>
              </w:rPr>
            </w:pPr>
            <w:r>
              <w:rPr>
                <w:sz w:val="19"/>
                <w:szCs w:val="19"/>
              </w:rPr>
              <w:t>Disabled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9DFEE" w14:textId="77777777" w:rsidR="00EB00B3" w:rsidRDefault="00EB00B3">
            <w:pPr>
              <w:rPr>
                <w:sz w:val="19"/>
                <w:szCs w:val="19"/>
              </w:rPr>
            </w:pPr>
            <w:proofErr w:type="spellStart"/>
            <w:r>
              <w:rPr>
                <w:rStyle w:val="HTMLCode"/>
                <w:rFonts w:eastAsiaTheme="minorEastAsia"/>
                <w:shd w:val="clear" w:color="auto" w:fill="F9F9F9"/>
              </w:rPr>
              <w:t>fec_</w:t>
            </w:r>
            <w:proofErr w:type="gramStart"/>
            <w:r>
              <w:rPr>
                <w:rStyle w:val="HTMLCode"/>
                <w:rFonts w:eastAsiaTheme="minorEastAsia"/>
                <w:shd w:val="clear" w:color="auto" w:fill="F9F9F9"/>
              </w:rPr>
              <w:t>ll.v</w:t>
            </w:r>
            <w:proofErr w:type="spellEnd"/>
            <w:proofErr w:type="gramEnd"/>
          </w:p>
        </w:tc>
      </w:tr>
    </w:tbl>
    <w:p w14:paraId="0FB7BD8E"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br/>
      </w:r>
      <w:r>
        <w:rPr>
          <w:rFonts w:ascii="Arial" w:hAnsi="Arial" w:cs="Arial"/>
          <w:b/>
          <w:bCs/>
          <w:color w:val="000000"/>
          <w:sz w:val="19"/>
          <w:szCs w:val="19"/>
        </w:rPr>
        <w:t xml:space="preserve">If your settings or reference clocks differ from </w:t>
      </w:r>
      <w:proofErr w:type="gramStart"/>
      <w:r>
        <w:rPr>
          <w:rFonts w:ascii="Arial" w:hAnsi="Arial" w:cs="Arial"/>
          <w:b/>
          <w:bCs/>
          <w:color w:val="000000"/>
          <w:sz w:val="19"/>
          <w:szCs w:val="19"/>
        </w:rPr>
        <w:t>these</w:t>
      </w:r>
      <w:proofErr w:type="gramEnd"/>
      <w:r>
        <w:rPr>
          <w:rFonts w:ascii="Arial" w:hAnsi="Arial" w:cs="Arial"/>
          <w:b/>
          <w:bCs/>
          <w:color w:val="000000"/>
          <w:sz w:val="19"/>
          <w:szCs w:val="19"/>
        </w:rPr>
        <w:t xml:space="preserve"> you will need to create new MIFs for those modes and replace the appropriate sections in the </w:t>
      </w:r>
      <w:proofErr w:type="spellStart"/>
      <w:r>
        <w:rPr>
          <w:rFonts w:ascii="Arial" w:hAnsi="Arial" w:cs="Arial"/>
          <w:b/>
          <w:bCs/>
          <w:color w:val="000000"/>
          <w:sz w:val="19"/>
          <w:szCs w:val="19"/>
        </w:rPr>
        <w:t>all_modes.mif</w:t>
      </w:r>
      <w:proofErr w:type="spellEnd"/>
      <w:r>
        <w:rPr>
          <w:rFonts w:ascii="Arial" w:hAnsi="Arial" w:cs="Arial"/>
          <w:b/>
          <w:bCs/>
          <w:color w:val="000000"/>
          <w:sz w:val="19"/>
          <w:szCs w:val="19"/>
        </w:rPr>
        <w:t xml:space="preserve"> file.</w:t>
      </w:r>
      <w:r>
        <w:rPr>
          <w:rFonts w:ascii="Arial" w:hAnsi="Arial" w:cs="Arial"/>
          <w:color w:val="000000"/>
          <w:sz w:val="19"/>
          <w:szCs w:val="19"/>
        </w:rPr>
        <w:t xml:space="preserve"> For example, if your design uses 10G mode with a 644 MHz reference clock, you must create a new MIF file for this mode and replace the existing 10G section in the </w:t>
      </w:r>
      <w:proofErr w:type="spellStart"/>
      <w:r>
        <w:rPr>
          <w:rFonts w:ascii="Arial" w:hAnsi="Arial" w:cs="Arial"/>
          <w:color w:val="000000"/>
          <w:sz w:val="19"/>
          <w:szCs w:val="19"/>
        </w:rPr>
        <w:t>all_modes.mif</w:t>
      </w:r>
      <w:proofErr w:type="spellEnd"/>
      <w:r>
        <w:rPr>
          <w:rFonts w:ascii="Arial" w:hAnsi="Arial" w:cs="Arial"/>
          <w:color w:val="000000"/>
          <w:sz w:val="19"/>
          <w:szCs w:val="19"/>
        </w:rPr>
        <w:t xml:space="preserve"> file with the new content. To help in creating new MIF files, there are four base </w:t>
      </w:r>
      <w:proofErr w:type="spellStart"/>
      <w:r>
        <w:rPr>
          <w:rFonts w:ascii="Arial" w:hAnsi="Arial" w:cs="Arial"/>
          <w:color w:val="000000"/>
          <w:sz w:val="19"/>
          <w:szCs w:val="19"/>
        </w:rPr>
        <w:t>Megawizard</w:t>
      </w:r>
      <w:proofErr w:type="spellEnd"/>
      <w:r>
        <w:rPr>
          <w:rFonts w:ascii="Arial" w:hAnsi="Arial" w:cs="Arial"/>
          <w:color w:val="000000"/>
          <w:sz w:val="19"/>
          <w:szCs w:val="19"/>
        </w:rPr>
        <w:t xml:space="preserve"> IP files provided in the /</w:t>
      </w:r>
      <w:proofErr w:type="spellStart"/>
      <w:r>
        <w:rPr>
          <w:rFonts w:ascii="Arial" w:hAnsi="Arial" w:cs="Arial"/>
          <w:color w:val="000000"/>
          <w:sz w:val="19"/>
          <w:szCs w:val="19"/>
        </w:rPr>
        <w:t>mif_generation</w:t>
      </w:r>
      <w:proofErr w:type="spellEnd"/>
      <w:r>
        <w:rPr>
          <w:rFonts w:ascii="Arial" w:hAnsi="Arial" w:cs="Arial"/>
          <w:color w:val="000000"/>
          <w:sz w:val="19"/>
          <w:szCs w:val="19"/>
        </w:rPr>
        <w:t xml:space="preserve"> directory: </w:t>
      </w:r>
      <w:proofErr w:type="spellStart"/>
      <w:proofErr w:type="gramStart"/>
      <w:r>
        <w:rPr>
          <w:rFonts w:ascii="Arial" w:hAnsi="Arial" w:cs="Arial"/>
          <w:color w:val="000000"/>
          <w:sz w:val="19"/>
          <w:szCs w:val="19"/>
        </w:rPr>
        <w:t>baser.v</w:t>
      </w:r>
      <w:proofErr w:type="spellEnd"/>
      <w:proofErr w:type="gramEnd"/>
      <w:r>
        <w:rPr>
          <w:rFonts w:ascii="Arial" w:hAnsi="Arial" w:cs="Arial"/>
          <w:color w:val="000000"/>
          <w:sz w:val="19"/>
          <w:szCs w:val="19"/>
        </w:rPr>
        <w:t xml:space="preserve">, </w:t>
      </w:r>
      <w:proofErr w:type="spellStart"/>
      <w:r>
        <w:rPr>
          <w:rFonts w:ascii="Arial" w:hAnsi="Arial" w:cs="Arial"/>
          <w:color w:val="000000"/>
          <w:sz w:val="19"/>
          <w:szCs w:val="19"/>
        </w:rPr>
        <w:t>ll.v</w:t>
      </w:r>
      <w:proofErr w:type="spellEnd"/>
      <w:r>
        <w:rPr>
          <w:rFonts w:ascii="Arial" w:hAnsi="Arial" w:cs="Arial"/>
          <w:color w:val="000000"/>
          <w:sz w:val="19"/>
          <w:szCs w:val="19"/>
        </w:rPr>
        <w:t xml:space="preserve">, </w:t>
      </w:r>
      <w:proofErr w:type="spellStart"/>
      <w:r>
        <w:rPr>
          <w:rFonts w:ascii="Arial" w:hAnsi="Arial" w:cs="Arial"/>
          <w:color w:val="000000"/>
          <w:sz w:val="19"/>
          <w:szCs w:val="19"/>
        </w:rPr>
        <w:t>fec_ll.v</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oneg.v</w:t>
      </w:r>
      <w:proofErr w:type="spellEnd"/>
      <w:r>
        <w:rPr>
          <w:rFonts w:ascii="Arial" w:hAnsi="Arial" w:cs="Arial"/>
          <w:color w:val="000000"/>
          <w:sz w:val="19"/>
          <w:szCs w:val="19"/>
        </w:rPr>
        <w:t>. To create new variations specific to your requirements, do the following:</w:t>
      </w:r>
    </w:p>
    <w:p w14:paraId="16EFAACF" w14:textId="77777777" w:rsidR="00EB00B3" w:rsidRDefault="00EB00B3" w:rsidP="00EB00B3">
      <w:pPr>
        <w:numPr>
          <w:ilvl w:val="0"/>
          <w:numId w:val="12"/>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Copy the file to a new directory outside of the current project directory.</w:t>
      </w:r>
    </w:p>
    <w:p w14:paraId="03787FD9" w14:textId="77777777" w:rsidR="00EB00B3" w:rsidRDefault="00EB00B3" w:rsidP="00EB00B3">
      <w:pPr>
        <w:numPr>
          <w:ilvl w:val="0"/>
          <w:numId w:val="12"/>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Open the file using the </w:t>
      </w:r>
      <w:proofErr w:type="spellStart"/>
      <w:r>
        <w:rPr>
          <w:rFonts w:ascii="Arial" w:hAnsi="Arial" w:cs="Arial"/>
          <w:color w:val="000000"/>
          <w:sz w:val="19"/>
          <w:szCs w:val="19"/>
        </w:rPr>
        <w:t>MegaWizard</w:t>
      </w:r>
      <w:proofErr w:type="spellEnd"/>
      <w:r>
        <w:rPr>
          <w:rFonts w:ascii="Arial" w:hAnsi="Arial" w:cs="Arial"/>
          <w:color w:val="000000"/>
          <w:sz w:val="19"/>
          <w:szCs w:val="19"/>
        </w:rPr>
        <w:t xml:space="preserve"> Plug-In Manager.</w:t>
      </w:r>
    </w:p>
    <w:p w14:paraId="40CD6799" w14:textId="77777777" w:rsidR="00EB00B3" w:rsidRDefault="00EB00B3" w:rsidP="00EB00B3">
      <w:pPr>
        <w:numPr>
          <w:ilvl w:val="0"/>
          <w:numId w:val="12"/>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Modify the settings as desired and click Finish.</w:t>
      </w:r>
    </w:p>
    <w:p w14:paraId="230C222A" w14:textId="77777777" w:rsidR="00EB00B3" w:rsidRDefault="00EB00B3" w:rsidP="00EB00B3">
      <w:pPr>
        <w:numPr>
          <w:ilvl w:val="0"/>
          <w:numId w:val="12"/>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lastRenderedPageBreak/>
        <w:t>Create a new project with this file as the top-level file. Make sure to add the .</w:t>
      </w:r>
      <w:proofErr w:type="spellStart"/>
      <w:r>
        <w:rPr>
          <w:rFonts w:ascii="Arial" w:hAnsi="Arial" w:cs="Arial"/>
          <w:color w:val="000000"/>
          <w:sz w:val="19"/>
          <w:szCs w:val="19"/>
        </w:rPr>
        <w:t>qip</w:t>
      </w:r>
      <w:proofErr w:type="spellEnd"/>
      <w:r>
        <w:rPr>
          <w:rFonts w:ascii="Arial" w:hAnsi="Arial" w:cs="Arial"/>
          <w:color w:val="000000"/>
          <w:sz w:val="19"/>
          <w:szCs w:val="19"/>
        </w:rPr>
        <w:t xml:space="preserve"> file to the project to set up the libraries correctly.</w:t>
      </w:r>
    </w:p>
    <w:p w14:paraId="238766F9" w14:textId="77777777" w:rsidR="00EB00B3" w:rsidRDefault="00EB00B3" w:rsidP="00EB00B3">
      <w:pPr>
        <w:numPr>
          <w:ilvl w:val="0"/>
          <w:numId w:val="12"/>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Choose a Stratix V device as the target device.</w:t>
      </w:r>
    </w:p>
    <w:p w14:paraId="1C861D66" w14:textId="77777777" w:rsidR="00EB00B3" w:rsidRDefault="00EB00B3" w:rsidP="00EB00B3">
      <w:pPr>
        <w:numPr>
          <w:ilvl w:val="0"/>
          <w:numId w:val="12"/>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Compile the project. Two MIF files will be generated during the Assembler stage – one for the PLL and one for the channel. Open the *channel* MIF file from the /</w:t>
      </w:r>
      <w:proofErr w:type="spellStart"/>
      <w:r>
        <w:rPr>
          <w:rFonts w:ascii="Arial" w:hAnsi="Arial" w:cs="Arial"/>
          <w:color w:val="000000"/>
          <w:sz w:val="19"/>
          <w:szCs w:val="19"/>
        </w:rPr>
        <w:t>reconfig_mif</w:t>
      </w:r>
      <w:proofErr w:type="spellEnd"/>
      <w:r>
        <w:rPr>
          <w:rFonts w:ascii="Arial" w:hAnsi="Arial" w:cs="Arial"/>
          <w:color w:val="000000"/>
          <w:sz w:val="19"/>
          <w:szCs w:val="19"/>
        </w:rPr>
        <w:t xml:space="preserve"> folder of that project directory.</w:t>
      </w:r>
    </w:p>
    <w:p w14:paraId="60229BB5" w14:textId="77777777" w:rsidR="00EB00B3" w:rsidRDefault="00EB00B3" w:rsidP="00EB00B3">
      <w:pPr>
        <w:numPr>
          <w:ilvl w:val="0"/>
          <w:numId w:val="12"/>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Modify the MIF to remove the PMA settings as shown in the section below.</w:t>
      </w:r>
    </w:p>
    <w:p w14:paraId="2ABC5DCD" w14:textId="77777777" w:rsidR="00EB00B3" w:rsidRDefault="00EB00B3" w:rsidP="00EB00B3">
      <w:pPr>
        <w:numPr>
          <w:ilvl w:val="0"/>
          <w:numId w:val="12"/>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 xml:space="preserve">Copy and paste the newly-created MIF file over the appropriate section of the </w:t>
      </w:r>
      <w:proofErr w:type="spellStart"/>
      <w:r>
        <w:rPr>
          <w:rFonts w:ascii="Arial" w:hAnsi="Arial" w:cs="Arial"/>
          <w:color w:val="000000"/>
          <w:sz w:val="19"/>
          <w:szCs w:val="19"/>
        </w:rPr>
        <w:t>all_modes.mif</w:t>
      </w:r>
      <w:proofErr w:type="spellEnd"/>
      <w:r>
        <w:rPr>
          <w:rFonts w:ascii="Arial" w:hAnsi="Arial" w:cs="Arial"/>
          <w:color w:val="000000"/>
          <w:sz w:val="19"/>
          <w:szCs w:val="19"/>
        </w:rPr>
        <w:t xml:space="preserve"> file. Make sure the number of lines match – there should be 163 lines after the PMA section is removed.</w:t>
      </w:r>
    </w:p>
    <w:p w14:paraId="17673C4B"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Note: if you use an ATX PLL for GigE mode (by setting PLL_TYPE_1G </w:t>
      </w:r>
      <w:proofErr w:type="gramStart"/>
      <w:r>
        <w:rPr>
          <w:rFonts w:ascii="Arial" w:hAnsi="Arial" w:cs="Arial"/>
          <w:color w:val="000000"/>
          <w:sz w:val="19"/>
          <w:szCs w:val="19"/>
        </w:rPr>
        <w:t>= ”ATX</w:t>
      </w:r>
      <w:proofErr w:type="gramEnd"/>
      <w:r>
        <w:rPr>
          <w:rFonts w:ascii="Arial" w:hAnsi="Arial" w:cs="Arial"/>
          <w:color w:val="000000"/>
          <w:sz w:val="19"/>
          <w:szCs w:val="19"/>
        </w:rPr>
        <w:t xml:space="preserve">” in design_example_wrapper_nch.sv) you must update the MIF file. Open the </w:t>
      </w:r>
      <w:proofErr w:type="spellStart"/>
      <w:proofErr w:type="gramStart"/>
      <w:r>
        <w:rPr>
          <w:rFonts w:ascii="Arial" w:hAnsi="Arial" w:cs="Arial"/>
          <w:color w:val="000000"/>
          <w:sz w:val="19"/>
          <w:szCs w:val="19"/>
        </w:rPr>
        <w:t>oneg.v</w:t>
      </w:r>
      <w:proofErr w:type="spellEnd"/>
      <w:proofErr w:type="gramEnd"/>
      <w:r>
        <w:rPr>
          <w:rFonts w:ascii="Arial" w:hAnsi="Arial" w:cs="Arial"/>
          <w:color w:val="000000"/>
          <w:sz w:val="19"/>
          <w:szCs w:val="19"/>
        </w:rPr>
        <w:t xml:space="preserve"> IP variant file and use the following settings:</w:t>
      </w:r>
    </w:p>
    <w:p w14:paraId="6E80D346"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PLL Type = ATX Base data rate = 10000 Mbps</w:t>
      </w:r>
    </w:p>
    <w:p w14:paraId="5F360FF3" w14:textId="7D2E5B65" w:rsidR="00EB00B3" w:rsidRDefault="00EB00B3" w:rsidP="00EB00B3">
      <w:pPr>
        <w:shd w:val="clear" w:color="auto" w:fill="FFFFFF"/>
        <w:jc w:val="center"/>
        <w:rPr>
          <w:rFonts w:ascii="Arial" w:hAnsi="Arial" w:cs="Arial"/>
          <w:color w:val="000000"/>
          <w:sz w:val="19"/>
          <w:szCs w:val="19"/>
        </w:rPr>
      </w:pPr>
      <w:r>
        <w:rPr>
          <w:rFonts w:ascii="Arial" w:hAnsi="Arial" w:cs="Arial"/>
          <w:noProof/>
          <w:color w:val="5A3696"/>
          <w:sz w:val="19"/>
          <w:szCs w:val="19"/>
        </w:rPr>
        <w:drawing>
          <wp:inline distT="0" distB="0" distL="0" distR="0" wp14:anchorId="3DC27466" wp14:editId="3734BC73">
            <wp:extent cx="3629025" cy="2901315"/>
            <wp:effectExtent l="0" t="0" r="9525" b="0"/>
            <wp:docPr id="2" name="Picture 2" descr="PLL confi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 config.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9025" cy="2901315"/>
                    </a:xfrm>
                    <a:prstGeom prst="rect">
                      <a:avLst/>
                    </a:prstGeom>
                    <a:noFill/>
                    <a:ln>
                      <a:noFill/>
                    </a:ln>
                  </pic:spPr>
                </pic:pic>
              </a:graphicData>
            </a:graphic>
          </wp:inline>
        </w:drawing>
      </w:r>
    </w:p>
    <w:p w14:paraId="380ED04B"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Removing PMA Settings from the MIF File</w:t>
      </w:r>
    </w:p>
    <w:p w14:paraId="2B59A01E"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As noted in Chapter 4 of the </w:t>
      </w:r>
      <w:hyperlink r:id="rId13" w:history="1">
        <w:r>
          <w:rPr>
            <w:rStyle w:val="Hyperlink"/>
            <w:rFonts w:ascii="Arial" w:hAnsi="Arial" w:cs="Arial"/>
            <w:color w:val="3366BB"/>
            <w:sz w:val="19"/>
            <w:szCs w:val="19"/>
          </w:rPr>
          <w:t>Altera Transceiver PHY IP Core User Guide</w:t>
        </w:r>
      </w:hyperlink>
      <w:r>
        <w:rPr>
          <w:rFonts w:ascii="Arial" w:hAnsi="Arial" w:cs="Arial"/>
          <w:color w:val="000000"/>
          <w:sz w:val="19"/>
          <w:szCs w:val="19"/>
        </w:rPr>
        <w:t xml:space="preserve">, special considerations must be taken for MIF files when using 10GBASE-KR mode. In this design example we have modified the MIF file for all modes in this manner. The MIF format contains all bit settings for the transceiver PMA and PCS. Because the 10GBASE-KR PHY IP Core only requires PCS reconfiguration for a rate change, the PMA settings should not be changed. Removing the PMA settings from the MIF file prevents an unintended overwrite of the PMA parameters set during Link Training. In this design example, </w:t>
      </w:r>
      <w:proofErr w:type="gramStart"/>
      <w:r>
        <w:rPr>
          <w:rFonts w:ascii="Arial" w:hAnsi="Arial" w:cs="Arial"/>
          <w:color w:val="000000"/>
          <w:sz w:val="19"/>
          <w:szCs w:val="19"/>
        </w:rPr>
        <w:t>all of</w:t>
      </w:r>
      <w:proofErr w:type="gramEnd"/>
      <w:r>
        <w:rPr>
          <w:rFonts w:ascii="Arial" w:hAnsi="Arial" w:cs="Arial"/>
          <w:color w:val="000000"/>
          <w:sz w:val="19"/>
          <w:szCs w:val="19"/>
        </w:rPr>
        <w:t xml:space="preserve"> the sub-MIFs in the </w:t>
      </w:r>
      <w:proofErr w:type="spellStart"/>
      <w:r>
        <w:rPr>
          <w:rFonts w:ascii="Arial" w:hAnsi="Arial" w:cs="Arial"/>
          <w:color w:val="000000"/>
          <w:sz w:val="19"/>
          <w:szCs w:val="19"/>
        </w:rPr>
        <w:t>all_modes.mif</w:t>
      </w:r>
      <w:proofErr w:type="spellEnd"/>
      <w:r>
        <w:rPr>
          <w:rFonts w:ascii="Arial" w:hAnsi="Arial" w:cs="Arial"/>
          <w:color w:val="000000"/>
          <w:sz w:val="19"/>
          <w:szCs w:val="19"/>
        </w:rPr>
        <w:t xml:space="preserve"> file have their PMA sections removed. A standard reconfiguration MIF file generated by Quartus contains 164 words of </w:t>
      </w:r>
      <w:r>
        <w:rPr>
          <w:rFonts w:ascii="Arial" w:hAnsi="Arial" w:cs="Arial"/>
          <w:color w:val="000000"/>
          <w:sz w:val="19"/>
          <w:szCs w:val="19"/>
        </w:rPr>
        <w:lastRenderedPageBreak/>
        <w:t>data. The PMA settings take up four words in the MIF file, so you will end up with a MIF file that is 160 words deep. The steps below outline how to remove PMA settings from a MIF file.</w:t>
      </w:r>
    </w:p>
    <w:p w14:paraId="286074B1" w14:textId="77777777" w:rsidR="00EB00B3" w:rsidRDefault="00EB00B3" w:rsidP="00EB00B3">
      <w:pPr>
        <w:numPr>
          <w:ilvl w:val="0"/>
          <w:numId w:val="13"/>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Replace line 17 with “</w:t>
      </w:r>
      <w:proofErr w:type="gramStart"/>
      <w:r>
        <w:rPr>
          <w:rStyle w:val="HTMLCode"/>
          <w:rFonts w:eastAsiaTheme="minorEastAsia"/>
          <w:color w:val="000000"/>
          <w:shd w:val="clear" w:color="auto" w:fill="F9F9F9"/>
        </w:rPr>
        <w:t>13 :</w:t>
      </w:r>
      <w:proofErr w:type="gramEnd"/>
      <w:r>
        <w:rPr>
          <w:rStyle w:val="HTMLCode"/>
          <w:rFonts w:eastAsiaTheme="minorEastAsia"/>
          <w:color w:val="000000"/>
          <w:shd w:val="clear" w:color="auto" w:fill="F9F9F9"/>
        </w:rPr>
        <w:t xml:space="preserve"> 0001000000010110; -- PMA - RX removed CTLE</w:t>
      </w:r>
      <w:r>
        <w:rPr>
          <w:rFonts w:ascii="Arial" w:hAnsi="Arial" w:cs="Arial"/>
          <w:color w:val="000000"/>
          <w:sz w:val="19"/>
          <w:szCs w:val="19"/>
        </w:rPr>
        <w:t>"</w:t>
      </w:r>
    </w:p>
    <w:p w14:paraId="17698352" w14:textId="77777777" w:rsidR="00EB00B3" w:rsidRDefault="00EB00B3" w:rsidP="00EB00B3">
      <w:pPr>
        <w:numPr>
          <w:ilvl w:val="0"/>
          <w:numId w:val="13"/>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Replace line 20 with “</w:t>
      </w:r>
      <w:proofErr w:type="gramStart"/>
      <w:r>
        <w:rPr>
          <w:rStyle w:val="HTMLCode"/>
          <w:rFonts w:eastAsiaTheme="minorEastAsia"/>
          <w:color w:val="000000"/>
          <w:shd w:val="clear" w:color="auto" w:fill="F9F9F9"/>
        </w:rPr>
        <w:t>16 :</w:t>
      </w:r>
      <w:proofErr w:type="gramEnd"/>
      <w:r>
        <w:rPr>
          <w:rStyle w:val="HTMLCode"/>
          <w:rFonts w:eastAsiaTheme="minorEastAsia"/>
          <w:color w:val="000000"/>
          <w:shd w:val="clear" w:color="auto" w:fill="F9F9F9"/>
        </w:rPr>
        <w:t xml:space="preserve"> 0010100000011001; -- PMA - RX continued</w:t>
      </w:r>
      <w:r>
        <w:rPr>
          <w:rFonts w:ascii="Arial" w:hAnsi="Arial" w:cs="Arial"/>
          <w:color w:val="000000"/>
          <w:sz w:val="19"/>
          <w:szCs w:val="19"/>
        </w:rPr>
        <w:t>”</w:t>
      </w:r>
    </w:p>
    <w:p w14:paraId="45DF8C2C" w14:textId="77777777" w:rsidR="00EB00B3" w:rsidRDefault="00EB00B3" w:rsidP="00EB00B3">
      <w:pPr>
        <w:numPr>
          <w:ilvl w:val="0"/>
          <w:numId w:val="13"/>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Replace line 4 with “</w:t>
      </w:r>
      <w:proofErr w:type="gramStart"/>
      <w:r>
        <w:rPr>
          <w:rStyle w:val="HTMLCode"/>
          <w:rFonts w:eastAsiaTheme="minorEastAsia"/>
          <w:color w:val="000000"/>
          <w:shd w:val="clear" w:color="auto" w:fill="F9F9F9"/>
        </w:rPr>
        <w:t>4  :</w:t>
      </w:r>
      <w:proofErr w:type="gramEnd"/>
      <w:r>
        <w:rPr>
          <w:rStyle w:val="HTMLCode"/>
          <w:rFonts w:eastAsiaTheme="minorEastAsia"/>
          <w:color w:val="000000"/>
          <w:shd w:val="clear" w:color="auto" w:fill="F9F9F9"/>
        </w:rPr>
        <w:t xml:space="preserve"> 0001000000000000; -- PMA – TX</w:t>
      </w:r>
      <w:r>
        <w:rPr>
          <w:rFonts w:ascii="Arial" w:hAnsi="Arial" w:cs="Arial"/>
          <w:color w:val="000000"/>
          <w:sz w:val="19"/>
          <w:szCs w:val="19"/>
        </w:rPr>
        <w:t>”</w:t>
      </w:r>
    </w:p>
    <w:p w14:paraId="2C115458" w14:textId="77777777" w:rsidR="00EB00B3" w:rsidRDefault="00EB00B3" w:rsidP="00EB00B3">
      <w:pPr>
        <w:numPr>
          <w:ilvl w:val="0"/>
          <w:numId w:val="13"/>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Remove lines 7-10. These lines contain the TX settings (VOD, post-tap, pre-tap)</w:t>
      </w:r>
    </w:p>
    <w:p w14:paraId="2FDD7E13" w14:textId="77777777" w:rsidR="00EB00B3" w:rsidRDefault="00EB00B3" w:rsidP="00EB00B3">
      <w:pPr>
        <w:numPr>
          <w:ilvl w:val="0"/>
          <w:numId w:val="13"/>
        </w:numPr>
        <w:shd w:val="clear" w:color="auto" w:fill="FFFFFF"/>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Re-number the lines starting with the old line 11</w:t>
      </w:r>
    </w:p>
    <w:p w14:paraId="5F3A6B07"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Below is an example to illustrate how this is done. Only a portion of the file is shown for brevity. All changes are highlighted.</w:t>
      </w:r>
    </w:p>
    <w:p w14:paraId="5F28DA5C" w14:textId="73638185" w:rsidR="00EB00B3" w:rsidRDefault="00EB00B3" w:rsidP="00EB00B3">
      <w:pPr>
        <w:shd w:val="clear" w:color="auto" w:fill="FFFFFF"/>
        <w:jc w:val="center"/>
        <w:rPr>
          <w:rFonts w:ascii="Arial" w:hAnsi="Arial" w:cs="Arial"/>
          <w:color w:val="000000"/>
          <w:sz w:val="19"/>
          <w:szCs w:val="19"/>
        </w:rPr>
      </w:pPr>
      <w:bookmarkStart w:id="0" w:name="_GoBack"/>
      <w:r>
        <w:rPr>
          <w:rFonts w:ascii="Arial" w:hAnsi="Arial" w:cs="Arial"/>
          <w:noProof/>
          <w:color w:val="5A3696"/>
          <w:sz w:val="19"/>
          <w:szCs w:val="19"/>
        </w:rPr>
        <w:drawing>
          <wp:inline distT="0" distB="0" distL="0" distR="0" wp14:anchorId="67F843BF" wp14:editId="16925E21">
            <wp:extent cx="5989320" cy="5093208"/>
            <wp:effectExtent l="0" t="0" r="0" b="0"/>
            <wp:docPr id="1" name="Picture 1" descr="Figur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9320" cy="5093208"/>
                    </a:xfrm>
                    <a:prstGeom prst="rect">
                      <a:avLst/>
                    </a:prstGeom>
                    <a:noFill/>
                    <a:ln>
                      <a:noFill/>
                    </a:ln>
                  </pic:spPr>
                </pic:pic>
              </a:graphicData>
            </a:graphic>
          </wp:inline>
        </w:drawing>
      </w:r>
      <w:bookmarkEnd w:id="0"/>
    </w:p>
    <w:p w14:paraId="3D4DEE10"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lastRenderedPageBreak/>
        <w:t xml:space="preserve">Add padded zeros to the last four lines of the MIF (addresses 160-163) so it fits into the space defined in </w:t>
      </w:r>
      <w:proofErr w:type="spellStart"/>
      <w:r>
        <w:rPr>
          <w:rFonts w:ascii="Arial" w:hAnsi="Arial" w:cs="Arial"/>
          <w:color w:val="000000"/>
          <w:sz w:val="19"/>
          <w:szCs w:val="19"/>
        </w:rPr>
        <w:t>all_modes.mif</w:t>
      </w:r>
      <w:proofErr w:type="spellEnd"/>
      <w:r>
        <w:rPr>
          <w:rFonts w:ascii="Arial" w:hAnsi="Arial" w:cs="Arial"/>
          <w:color w:val="000000"/>
          <w:sz w:val="19"/>
          <w:szCs w:val="19"/>
        </w:rPr>
        <w:t xml:space="preserve">. Once the new MIF file is modified as shown above, copy the contents of it and paste it over the section in the </w:t>
      </w:r>
      <w:proofErr w:type="spellStart"/>
      <w:r>
        <w:rPr>
          <w:rFonts w:ascii="Arial" w:hAnsi="Arial" w:cs="Arial"/>
          <w:color w:val="000000"/>
          <w:sz w:val="19"/>
          <w:szCs w:val="19"/>
        </w:rPr>
        <w:t>all_modes.mif</w:t>
      </w:r>
      <w:proofErr w:type="spellEnd"/>
      <w:r>
        <w:rPr>
          <w:rFonts w:ascii="Arial" w:hAnsi="Arial" w:cs="Arial"/>
          <w:color w:val="000000"/>
          <w:sz w:val="19"/>
          <w:szCs w:val="19"/>
        </w:rPr>
        <w:t xml:space="preserve"> file you wish to replace.</w:t>
      </w:r>
    </w:p>
    <w:p w14:paraId="71B2B234"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p>
    <w:p w14:paraId="6F6B5F49" w14:textId="77777777" w:rsidR="00EB00B3" w:rsidRDefault="00EB00B3" w:rsidP="00EB00B3">
      <w:pPr>
        <w:pStyle w:val="Heading3"/>
        <w:shd w:val="clear" w:color="auto" w:fill="FFFFFF"/>
        <w:spacing w:before="0" w:beforeAutospacing="0" w:after="72" w:afterAutospacing="0"/>
        <w:rPr>
          <w:rFonts w:ascii="Arial" w:hAnsi="Arial" w:cs="Arial"/>
          <w:color w:val="000000"/>
          <w:sz w:val="25"/>
          <w:szCs w:val="25"/>
        </w:rPr>
      </w:pPr>
      <w:r>
        <w:rPr>
          <w:rStyle w:val="mw-headline"/>
          <w:rFonts w:ascii="Arial" w:hAnsi="Arial" w:cs="Arial"/>
          <w:color w:val="000000"/>
          <w:sz w:val="25"/>
          <w:szCs w:val="25"/>
        </w:rPr>
        <w:t>Timing Constraints</w:t>
      </w:r>
    </w:p>
    <w:p w14:paraId="05337107" w14:textId="77777777" w:rsidR="00EB00B3" w:rsidRDefault="00EB00B3" w:rsidP="00EB00B3">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A parameterized SDC file is included with the design example and should be used as a base SDC and modified as appropriate depending on your implementation. This SDC file </w:t>
      </w:r>
      <w:proofErr w:type="gramStart"/>
      <w:r>
        <w:rPr>
          <w:rFonts w:ascii="Arial" w:hAnsi="Arial" w:cs="Arial"/>
          <w:color w:val="000000"/>
          <w:sz w:val="19"/>
          <w:szCs w:val="19"/>
        </w:rPr>
        <w:t>is located in</w:t>
      </w:r>
      <w:proofErr w:type="gramEnd"/>
      <w:r>
        <w:rPr>
          <w:rFonts w:ascii="Arial" w:hAnsi="Arial" w:cs="Arial"/>
          <w:color w:val="000000"/>
          <w:sz w:val="19"/>
          <w:szCs w:val="19"/>
        </w:rPr>
        <w:t xml:space="preserve"> the project directory and is named </w:t>
      </w:r>
      <w:proofErr w:type="spellStart"/>
      <w:r>
        <w:rPr>
          <w:rFonts w:ascii="Arial" w:hAnsi="Arial" w:cs="Arial"/>
          <w:color w:val="000000"/>
          <w:sz w:val="19"/>
          <w:szCs w:val="19"/>
        </w:rPr>
        <w:t>design_example_wrapper_nch.sdc</w:t>
      </w:r>
      <w:proofErr w:type="spellEnd"/>
      <w:r>
        <w:rPr>
          <w:rFonts w:ascii="Arial" w:hAnsi="Arial" w:cs="Arial"/>
          <w:color w:val="000000"/>
          <w:sz w:val="19"/>
          <w:szCs w:val="19"/>
        </w:rPr>
        <w:t>. Set the following parameters according to your design implementation:</w:t>
      </w:r>
    </w:p>
    <w:p w14:paraId="2183D69D" w14:textId="77777777" w:rsidR="00EB00B3" w:rsidRDefault="00EB00B3" w:rsidP="00EB00B3">
      <w:pPr>
        <w:numPr>
          <w:ilvl w:val="0"/>
          <w:numId w:val="14"/>
        </w:numPr>
        <w:shd w:val="clear" w:color="auto" w:fill="FFFFFF"/>
        <w:spacing w:before="100" w:beforeAutospacing="1" w:after="24" w:line="360" w:lineRule="atLeast"/>
        <w:ind w:left="384"/>
        <w:rPr>
          <w:rFonts w:ascii="Arial" w:hAnsi="Arial" w:cs="Arial"/>
          <w:color w:val="000000"/>
          <w:sz w:val="19"/>
          <w:szCs w:val="19"/>
        </w:rPr>
      </w:pPr>
      <w:proofErr w:type="spellStart"/>
      <w:r>
        <w:rPr>
          <w:rFonts w:ascii="Arial" w:hAnsi="Arial" w:cs="Arial"/>
          <w:color w:val="000000"/>
          <w:sz w:val="19"/>
          <w:szCs w:val="19"/>
        </w:rPr>
        <w:t>num_channels</w:t>
      </w:r>
      <w:proofErr w:type="spellEnd"/>
      <w:r>
        <w:rPr>
          <w:rFonts w:ascii="Arial" w:hAnsi="Arial" w:cs="Arial"/>
          <w:color w:val="000000"/>
          <w:sz w:val="19"/>
          <w:szCs w:val="19"/>
        </w:rPr>
        <w:t>: specify the total number of 1G/10G or KR channels you are implementing in the design. Default is 2.</w:t>
      </w:r>
    </w:p>
    <w:p w14:paraId="59CCF9EF" w14:textId="77777777" w:rsidR="00EB00B3" w:rsidRDefault="00EB00B3" w:rsidP="00EB00B3">
      <w:pPr>
        <w:numPr>
          <w:ilvl w:val="0"/>
          <w:numId w:val="14"/>
        </w:numPr>
        <w:shd w:val="clear" w:color="auto" w:fill="FFFFFF"/>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period_10g: specify the period (in ns) of the 10G reference clock. Default is 3.103 (322 MHz).</w:t>
      </w:r>
    </w:p>
    <w:p w14:paraId="279D28CE" w14:textId="77777777" w:rsidR="00EB00B3" w:rsidRDefault="00EB00B3" w:rsidP="00EB00B3">
      <w:pPr>
        <w:numPr>
          <w:ilvl w:val="0"/>
          <w:numId w:val="14"/>
        </w:numPr>
        <w:shd w:val="clear" w:color="auto" w:fill="FFFFFF"/>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period_8g: specify the period (in ns) of the 1G reference clock. Default is 8 (125 MHz).</w:t>
      </w:r>
    </w:p>
    <w:p w14:paraId="53333EA7" w14:textId="77777777" w:rsidR="00EB00B3" w:rsidRDefault="00EB00B3" w:rsidP="00EB00B3">
      <w:pPr>
        <w:numPr>
          <w:ilvl w:val="0"/>
          <w:numId w:val="14"/>
        </w:numPr>
        <w:shd w:val="clear" w:color="auto" w:fill="FFFFFF"/>
        <w:spacing w:before="100" w:beforeAutospacing="1" w:after="24" w:line="360" w:lineRule="atLeast"/>
        <w:ind w:left="384"/>
        <w:rPr>
          <w:rFonts w:ascii="Arial" w:hAnsi="Arial" w:cs="Arial"/>
          <w:color w:val="000000"/>
          <w:sz w:val="19"/>
          <w:szCs w:val="19"/>
        </w:rPr>
      </w:pPr>
      <w:proofErr w:type="spellStart"/>
      <w:r>
        <w:rPr>
          <w:rFonts w:ascii="Arial" w:hAnsi="Arial" w:cs="Arial"/>
          <w:color w:val="000000"/>
          <w:sz w:val="19"/>
          <w:szCs w:val="19"/>
        </w:rPr>
        <w:t>period_mgmt</w:t>
      </w:r>
      <w:proofErr w:type="spellEnd"/>
      <w:r>
        <w:rPr>
          <w:rFonts w:ascii="Arial" w:hAnsi="Arial" w:cs="Arial"/>
          <w:color w:val="000000"/>
          <w:sz w:val="19"/>
          <w:szCs w:val="19"/>
        </w:rPr>
        <w:t xml:space="preserve">: specify the period (in ns) of the </w:t>
      </w:r>
      <w:proofErr w:type="spellStart"/>
      <w:r>
        <w:rPr>
          <w:rFonts w:ascii="Arial" w:hAnsi="Arial" w:cs="Arial"/>
          <w:color w:val="000000"/>
          <w:sz w:val="19"/>
          <w:szCs w:val="19"/>
        </w:rPr>
        <w:t>phy_mgmt_clk</w:t>
      </w:r>
      <w:proofErr w:type="spellEnd"/>
      <w:r>
        <w:rPr>
          <w:rFonts w:ascii="Arial" w:hAnsi="Arial" w:cs="Arial"/>
          <w:color w:val="000000"/>
          <w:sz w:val="19"/>
          <w:szCs w:val="19"/>
        </w:rPr>
        <w:t>. Default is 10 (100 MHz).</w:t>
      </w:r>
    </w:p>
    <w:p w14:paraId="6FF76202" w14:textId="77777777" w:rsidR="00EB00B3" w:rsidRDefault="00EB00B3" w:rsidP="00EB00B3">
      <w:pPr>
        <w:numPr>
          <w:ilvl w:val="0"/>
          <w:numId w:val="14"/>
        </w:numPr>
        <w:shd w:val="clear" w:color="auto" w:fill="FFFFFF"/>
        <w:spacing w:before="100" w:beforeAutospacing="1" w:after="24" w:line="360" w:lineRule="atLeast"/>
        <w:ind w:left="384"/>
        <w:rPr>
          <w:rFonts w:ascii="Arial" w:hAnsi="Arial" w:cs="Arial"/>
          <w:color w:val="000000"/>
          <w:sz w:val="19"/>
          <w:szCs w:val="19"/>
        </w:rPr>
      </w:pPr>
      <w:proofErr w:type="spellStart"/>
      <w:r>
        <w:rPr>
          <w:rFonts w:ascii="Arial" w:hAnsi="Arial" w:cs="Arial"/>
          <w:color w:val="000000"/>
          <w:sz w:val="19"/>
          <w:szCs w:val="19"/>
        </w:rPr>
        <w:t>path_project</w:t>
      </w:r>
      <w:proofErr w:type="spellEnd"/>
      <w:r>
        <w:rPr>
          <w:rFonts w:ascii="Arial" w:hAnsi="Arial" w:cs="Arial"/>
          <w:color w:val="000000"/>
          <w:sz w:val="19"/>
          <w:szCs w:val="19"/>
        </w:rPr>
        <w:t xml:space="preserve">: specify the hierarchical path to the instance name for </w:t>
      </w:r>
      <w:proofErr w:type="spellStart"/>
      <w:r>
        <w:rPr>
          <w:rFonts w:ascii="Arial" w:hAnsi="Arial" w:cs="Arial"/>
          <w:color w:val="000000"/>
          <w:sz w:val="19"/>
          <w:szCs w:val="19"/>
        </w:rPr>
        <w:t>sv_rcn_wrapper</w:t>
      </w:r>
      <w:proofErr w:type="spellEnd"/>
      <w:r>
        <w:rPr>
          <w:rFonts w:ascii="Arial" w:hAnsi="Arial" w:cs="Arial"/>
          <w:color w:val="000000"/>
          <w:sz w:val="19"/>
          <w:szCs w:val="19"/>
        </w:rPr>
        <w:t>. Modify this when integrating the sv_rcn_wrapper.sv file into your design.</w:t>
      </w:r>
    </w:p>
    <w:p w14:paraId="7400CC50" w14:textId="77777777" w:rsidR="005B0542" w:rsidRPr="00EB00B3" w:rsidRDefault="00995FFB" w:rsidP="00EB00B3"/>
    <w:sectPr w:rsidR="005B0542" w:rsidRPr="00EB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B2D"/>
    <w:multiLevelType w:val="multilevel"/>
    <w:tmpl w:val="95FC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92D1C"/>
    <w:multiLevelType w:val="multilevel"/>
    <w:tmpl w:val="7904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132B8"/>
    <w:multiLevelType w:val="multilevel"/>
    <w:tmpl w:val="15A6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52299"/>
    <w:multiLevelType w:val="multilevel"/>
    <w:tmpl w:val="1364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F1D36"/>
    <w:multiLevelType w:val="multilevel"/>
    <w:tmpl w:val="BEE8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0D6A11"/>
    <w:multiLevelType w:val="multilevel"/>
    <w:tmpl w:val="A402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67F1A"/>
    <w:multiLevelType w:val="multilevel"/>
    <w:tmpl w:val="B22E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9323B"/>
    <w:multiLevelType w:val="multilevel"/>
    <w:tmpl w:val="621A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4B5475"/>
    <w:multiLevelType w:val="multilevel"/>
    <w:tmpl w:val="C664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107E6"/>
    <w:multiLevelType w:val="multilevel"/>
    <w:tmpl w:val="5C6C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965654"/>
    <w:multiLevelType w:val="multilevel"/>
    <w:tmpl w:val="5EB8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BE7D06"/>
    <w:multiLevelType w:val="multilevel"/>
    <w:tmpl w:val="5552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4C5A3D"/>
    <w:multiLevelType w:val="multilevel"/>
    <w:tmpl w:val="37983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2687D"/>
    <w:multiLevelType w:val="multilevel"/>
    <w:tmpl w:val="AB36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7"/>
  </w:num>
  <w:num w:numId="4">
    <w:abstractNumId w:val="0"/>
  </w:num>
  <w:num w:numId="5">
    <w:abstractNumId w:val="2"/>
  </w:num>
  <w:num w:numId="6">
    <w:abstractNumId w:val="6"/>
  </w:num>
  <w:num w:numId="7">
    <w:abstractNumId w:val="13"/>
  </w:num>
  <w:num w:numId="8">
    <w:abstractNumId w:val="4"/>
  </w:num>
  <w:num w:numId="9">
    <w:abstractNumId w:val="5"/>
  </w:num>
  <w:num w:numId="10">
    <w:abstractNumId w:val="3"/>
  </w:num>
  <w:num w:numId="11">
    <w:abstractNumId w:val="9"/>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DB"/>
    <w:rsid w:val="001E708E"/>
    <w:rsid w:val="00437DA9"/>
    <w:rsid w:val="006760B1"/>
    <w:rsid w:val="007C7189"/>
    <w:rsid w:val="008066DB"/>
    <w:rsid w:val="00995FFB"/>
    <w:rsid w:val="00AA05DB"/>
    <w:rsid w:val="00CC7566"/>
    <w:rsid w:val="00DC57E4"/>
    <w:rsid w:val="00DD1F30"/>
    <w:rsid w:val="00EB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21F67-0698-4A56-933F-2360D238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E70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70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0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70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708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1E708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E708E"/>
    <w:rPr>
      <w:color w:val="0000FF"/>
      <w:u w:val="single"/>
    </w:rPr>
  </w:style>
  <w:style w:type="character" w:customStyle="1" w:styleId="mw-headline">
    <w:name w:val="mw-headline"/>
    <w:basedOn w:val="DefaultParagraphFont"/>
    <w:rsid w:val="00EB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285699">
      <w:bodyDiv w:val="1"/>
      <w:marLeft w:val="0"/>
      <w:marRight w:val="0"/>
      <w:marTop w:val="0"/>
      <w:marBottom w:val="0"/>
      <w:divBdr>
        <w:top w:val="none" w:sz="0" w:space="0" w:color="auto"/>
        <w:left w:val="none" w:sz="0" w:space="0" w:color="auto"/>
        <w:bottom w:val="none" w:sz="0" w:space="0" w:color="auto"/>
        <w:right w:val="none" w:sz="0" w:space="0" w:color="auto"/>
      </w:divBdr>
    </w:div>
    <w:div w:id="21336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tera.com/literature/ug/xcvr_user_guide.pdf" TargetMode="External"/><Relationship Id="rId3" Type="http://schemas.openxmlformats.org/officeDocument/2006/relationships/settings" Target="settings.xml"/><Relationship Id="rId7" Type="http://schemas.openxmlformats.org/officeDocument/2006/relationships/hyperlink" Target="https://fpgawiki.intel.com/wiki/File:10Gb_Ethernet_timing.pn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pgawiki.intel.com/wiki/Design_Example_-_10GBase-KR_-_Stratix_V" TargetMode="External"/><Relationship Id="rId11" Type="http://schemas.openxmlformats.org/officeDocument/2006/relationships/hyperlink" Target="https://fpgawiki.intel.com/wiki/File:PLL_config.png" TargetMode="External"/><Relationship Id="rId5" Type="http://schemas.openxmlformats.org/officeDocument/2006/relationships/hyperlink" Target="https://fpgawiki.intel.com/wiki/Design_Example_-_10GBase-KR_-_Stratix_V" TargetMode="Externa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pgawiki.intel.com/wiki/File:Channel_connection.PNG" TargetMode="External"/><Relationship Id="rId14" Type="http://schemas.openxmlformats.org/officeDocument/2006/relationships/hyperlink" Target="https://fpgawiki.intel.com/wiki/File:Figur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3760</Words>
  <Characters>19667</Characters>
  <Application>Microsoft Office Word</Application>
  <DocSecurity>0</DocSecurity>
  <Lines>677</Lines>
  <Paragraphs>406</Paragraphs>
  <ScaleCrop>false</ScaleCrop>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Deshi</dc:creator>
  <cp:keywords>CTPClassification=CTP_NT</cp:keywords>
  <dc:description/>
  <cp:lastModifiedBy>Lim, Deshi</cp:lastModifiedBy>
  <cp:revision>5</cp:revision>
  <dcterms:created xsi:type="dcterms:W3CDTF">2019-07-23T05:24:00Z</dcterms:created>
  <dcterms:modified xsi:type="dcterms:W3CDTF">2019-07-23T05:28:00Z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d31e8768-aa76-48d6-8519-67b80b853d4d</vt:lpwstr>
  </property>
  <property fmtid="{D5CDD505-2E9C-101B-9397-08002B2CF9AE}" pid="3" name="CTP_TimeStamp">
    <vt:lpwstr>2019-07-23 05:28:46Z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